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A0" w:rsidRDefault="006B0FA0">
      <w:pPr>
        <w:pStyle w:val="normal0"/>
        <w:rPr>
          <w:rFonts w:ascii="Calibri" w:eastAsia="Calibri" w:hAnsi="Calibri" w:cs="Calibri"/>
          <w:sz w:val="22"/>
          <w:szCs w:val="22"/>
        </w:rPr>
      </w:pPr>
    </w:p>
    <w:p w:rsidR="006B0FA0" w:rsidRDefault="0004203F">
      <w:pPr>
        <w:pStyle w:val="normal0"/>
        <w:jc w:val="center"/>
        <w:rPr>
          <w:rFonts w:ascii="Calibri" w:eastAsia="Calibri" w:hAnsi="Calibri" w:cs="Calibri"/>
          <w:sz w:val="22"/>
          <w:szCs w:val="22"/>
        </w:rPr>
      </w:pPr>
      <w:r>
        <w:rPr>
          <w:rFonts w:ascii="Calibri" w:eastAsia="Calibri" w:hAnsi="Calibri" w:cs="Calibri"/>
          <w:b/>
          <w:sz w:val="22"/>
          <w:szCs w:val="22"/>
        </w:rPr>
        <w:t>Local School Decision Making Committee (LSDMC) Meeting Agenda</w:t>
      </w:r>
    </w:p>
    <w:p w:rsidR="006B0FA0" w:rsidRDefault="0004203F">
      <w:pPr>
        <w:pStyle w:val="normal0"/>
        <w:jc w:val="center"/>
        <w:rPr>
          <w:rFonts w:ascii="Calibri" w:eastAsia="Calibri" w:hAnsi="Calibri" w:cs="Calibri"/>
          <w:sz w:val="22"/>
          <w:szCs w:val="22"/>
        </w:rPr>
      </w:pPr>
      <w:r>
        <w:rPr>
          <w:rFonts w:ascii="Calibri" w:eastAsia="Calibri" w:hAnsi="Calibri" w:cs="Calibri"/>
          <w:b/>
          <w:sz w:val="22"/>
          <w:szCs w:val="22"/>
        </w:rPr>
        <w:t xml:space="preserve">Wednesday, May 13, 2020 </w:t>
      </w:r>
    </w:p>
    <w:p w:rsidR="006B0FA0" w:rsidRDefault="0004203F">
      <w:pPr>
        <w:pStyle w:val="normal0"/>
        <w:jc w:val="center"/>
        <w:rPr>
          <w:rFonts w:ascii="Calibri" w:eastAsia="Calibri" w:hAnsi="Calibri" w:cs="Calibri"/>
          <w:sz w:val="22"/>
          <w:szCs w:val="22"/>
        </w:rPr>
      </w:pPr>
      <w:r>
        <w:rPr>
          <w:rFonts w:ascii="Calibri" w:eastAsia="Calibri" w:hAnsi="Calibri" w:cs="Calibri"/>
          <w:b/>
          <w:sz w:val="22"/>
          <w:szCs w:val="22"/>
        </w:rPr>
        <w:t>(</w:t>
      </w:r>
      <w:proofErr w:type="gramStart"/>
      <w:r>
        <w:rPr>
          <w:rFonts w:ascii="Calibri" w:eastAsia="Calibri" w:hAnsi="Calibri" w:cs="Calibri"/>
          <w:b/>
          <w:sz w:val="22"/>
          <w:szCs w:val="22"/>
        </w:rPr>
        <w:t>meeting</w:t>
      </w:r>
      <w:proofErr w:type="gramEnd"/>
      <w:r>
        <w:rPr>
          <w:rFonts w:ascii="Calibri" w:eastAsia="Calibri" w:hAnsi="Calibri" w:cs="Calibri"/>
          <w:b/>
          <w:sz w:val="22"/>
          <w:szCs w:val="22"/>
        </w:rPr>
        <w:t xml:space="preserve"> conducted over Zoom teleconference to adhere to Governor </w:t>
      </w:r>
      <w:proofErr w:type="spellStart"/>
      <w:r>
        <w:rPr>
          <w:rFonts w:ascii="Calibri" w:eastAsia="Calibri" w:hAnsi="Calibri" w:cs="Calibri"/>
          <w:b/>
          <w:sz w:val="22"/>
          <w:szCs w:val="22"/>
        </w:rPr>
        <w:t>Dewine’s</w:t>
      </w:r>
      <w:proofErr w:type="spellEnd"/>
      <w:r>
        <w:rPr>
          <w:rFonts w:ascii="Calibri" w:eastAsia="Calibri" w:hAnsi="Calibri" w:cs="Calibri"/>
          <w:b/>
          <w:sz w:val="22"/>
          <w:szCs w:val="22"/>
        </w:rPr>
        <w:t xml:space="preserve"> Stay Safe Ohio order)</w:t>
      </w:r>
    </w:p>
    <w:p w:rsidR="006B0FA0" w:rsidRDefault="006B0FA0">
      <w:pPr>
        <w:pStyle w:val="normal0"/>
        <w:widowControl w:val="0"/>
        <w:rPr>
          <w:rFonts w:ascii="Times" w:eastAsia="Times" w:hAnsi="Times" w:cs="Times"/>
          <w:sz w:val="22"/>
          <w:szCs w:val="22"/>
        </w:rPr>
      </w:pPr>
    </w:p>
    <w:p w:rsidR="006B0FA0" w:rsidRDefault="0004203F">
      <w:pPr>
        <w:pStyle w:val="normal0"/>
        <w:widowControl w:val="0"/>
        <w:ind w:left="720" w:firstLine="720"/>
        <w:rPr>
          <w:rFonts w:ascii="Calibri" w:eastAsia="Calibri" w:hAnsi="Calibri" w:cs="Calibri"/>
          <w:sz w:val="22"/>
          <w:szCs w:val="22"/>
        </w:rPr>
      </w:pPr>
      <w:r>
        <w:rPr>
          <w:rFonts w:ascii="Calibri" w:eastAsia="Calibri" w:hAnsi="Calibri" w:cs="Calibri"/>
          <w:sz w:val="22"/>
          <w:szCs w:val="22"/>
        </w:rPr>
        <w:t>Peg called the meeting to order at 4:01pm</w:t>
      </w:r>
    </w:p>
    <w:p w:rsidR="006B0FA0" w:rsidRDefault="006B0FA0">
      <w:pPr>
        <w:pStyle w:val="normal0"/>
        <w:widowControl w:val="0"/>
        <w:rPr>
          <w:rFonts w:ascii="Calibri" w:eastAsia="Calibri" w:hAnsi="Calibri" w:cs="Calibri"/>
          <w:sz w:val="22"/>
          <w:szCs w:val="22"/>
        </w:rPr>
      </w:pPr>
    </w:p>
    <w:p w:rsidR="006B0FA0" w:rsidRDefault="0004203F">
      <w:pPr>
        <w:pStyle w:val="normal0"/>
        <w:widowControl w:val="0"/>
        <w:ind w:left="720" w:firstLine="720"/>
        <w:rPr>
          <w:rFonts w:ascii="Calibri" w:eastAsia="Calibri" w:hAnsi="Calibri" w:cs="Calibri"/>
          <w:sz w:val="22"/>
          <w:szCs w:val="22"/>
          <w:u w:val="single"/>
        </w:rPr>
      </w:pPr>
      <w:r>
        <w:rPr>
          <w:rFonts w:ascii="Calibri" w:eastAsia="Calibri" w:hAnsi="Calibri" w:cs="Calibri"/>
          <w:sz w:val="22"/>
          <w:szCs w:val="22"/>
          <w:u w:val="single"/>
        </w:rPr>
        <w:t>Members Present:</w:t>
      </w:r>
    </w:p>
    <w:p w:rsidR="006B0FA0" w:rsidRDefault="0004203F">
      <w:pPr>
        <w:pStyle w:val="normal0"/>
        <w:widowControl w:val="0"/>
        <w:ind w:left="1440"/>
        <w:rPr>
          <w:rFonts w:ascii="Calibri" w:eastAsia="Calibri" w:hAnsi="Calibri" w:cs="Calibri"/>
          <w:sz w:val="22"/>
          <w:szCs w:val="22"/>
        </w:rPr>
      </w:pPr>
      <w:r>
        <w:rPr>
          <w:rFonts w:ascii="Calibri" w:eastAsia="Calibri" w:hAnsi="Calibri" w:cs="Calibri"/>
          <w:sz w:val="22"/>
          <w:szCs w:val="22"/>
        </w:rPr>
        <w:t xml:space="preserve">Peg Conway - Chair &amp; </w:t>
      </w:r>
      <w:proofErr w:type="spellStart"/>
      <w:r>
        <w:rPr>
          <w:rFonts w:ascii="Calibri" w:eastAsia="Calibri" w:hAnsi="Calibri" w:cs="Calibri"/>
          <w:sz w:val="22"/>
          <w:szCs w:val="22"/>
        </w:rPr>
        <w:t>Amberley</w:t>
      </w:r>
      <w:proofErr w:type="spellEnd"/>
      <w:r>
        <w:rPr>
          <w:rFonts w:ascii="Calibri" w:eastAsia="Calibri" w:hAnsi="Calibri" w:cs="Calibri"/>
          <w:sz w:val="22"/>
          <w:szCs w:val="22"/>
        </w:rPr>
        <w:t xml:space="preserve"> Rep</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Amber Simpson - Principal</w:t>
      </w:r>
      <w:r>
        <w:rPr>
          <w:rFonts w:ascii="Calibri" w:eastAsia="Calibri" w:hAnsi="Calibri" w:cs="Calibri"/>
          <w:sz w:val="22"/>
          <w:szCs w:val="22"/>
        </w:rPr>
        <w:tab/>
      </w:r>
    </w:p>
    <w:p w:rsidR="006B0FA0" w:rsidRDefault="0004203F">
      <w:pPr>
        <w:pStyle w:val="normal0"/>
        <w:widowControl w:val="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Marissa Johnson - 3-6 Rep</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Gwen Roth - PR Community Rep</w:t>
      </w:r>
      <w:r>
        <w:rPr>
          <w:rFonts w:ascii="Calibri" w:eastAsia="Calibri" w:hAnsi="Calibri" w:cs="Calibri"/>
          <w:sz w:val="22"/>
          <w:szCs w:val="22"/>
        </w:rPr>
        <w:tab/>
      </w:r>
    </w:p>
    <w:p w:rsidR="006B0FA0" w:rsidRDefault="0004203F">
      <w:pPr>
        <w:pStyle w:val="normal0"/>
        <w:widowControl w:val="0"/>
        <w:ind w:left="720" w:firstLine="720"/>
        <w:rPr>
          <w:rFonts w:ascii="Calibri" w:eastAsia="Calibri" w:hAnsi="Calibri" w:cs="Calibri"/>
          <w:sz w:val="22"/>
          <w:szCs w:val="22"/>
        </w:rPr>
      </w:pPr>
      <w:r>
        <w:rPr>
          <w:rFonts w:ascii="Calibri" w:eastAsia="Calibri" w:hAnsi="Calibri" w:cs="Calibri"/>
          <w:sz w:val="22"/>
          <w:szCs w:val="22"/>
        </w:rPr>
        <w:t>Erin Fay - Parent Rep</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Brandi Robinson - PRM Staff Rep</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Sharon Chaney - Golf Manor Rep</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Erica Watson - 9-12 Rep</w:t>
      </w:r>
    </w:p>
    <w:p w:rsidR="006B0FA0" w:rsidRDefault="0004203F">
      <w:pPr>
        <w:pStyle w:val="normal0"/>
        <w:widowControl w:val="0"/>
        <w:ind w:left="720" w:firstLine="720"/>
        <w:rPr>
          <w:rFonts w:ascii="Calibri" w:eastAsia="Calibri" w:hAnsi="Calibri" w:cs="Calibri"/>
          <w:sz w:val="22"/>
          <w:szCs w:val="22"/>
        </w:rPr>
      </w:pPr>
      <w:r>
        <w:rPr>
          <w:rFonts w:ascii="Calibri" w:eastAsia="Calibri" w:hAnsi="Calibri" w:cs="Calibri"/>
          <w:sz w:val="22"/>
          <w:szCs w:val="22"/>
        </w:rPr>
        <w:t xml:space="preserve">Jen </w:t>
      </w:r>
      <w:proofErr w:type="spellStart"/>
      <w:r>
        <w:rPr>
          <w:rFonts w:ascii="Calibri" w:eastAsia="Calibri" w:hAnsi="Calibri" w:cs="Calibri"/>
          <w:sz w:val="22"/>
          <w:szCs w:val="22"/>
        </w:rPr>
        <w:t>Jarman</w:t>
      </w:r>
      <w:proofErr w:type="spellEnd"/>
      <w:r>
        <w:rPr>
          <w:rFonts w:ascii="Calibri" w:eastAsia="Calibri" w:hAnsi="Calibri" w:cs="Calibri"/>
          <w:sz w:val="22"/>
          <w:szCs w:val="22"/>
        </w:rPr>
        <w:t xml:space="preserve"> - Parent Rep</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Beth Van </w:t>
      </w:r>
      <w:proofErr w:type="spellStart"/>
      <w:r>
        <w:rPr>
          <w:rFonts w:ascii="Calibri" w:eastAsia="Calibri" w:hAnsi="Calibri" w:cs="Calibri"/>
          <w:sz w:val="22"/>
          <w:szCs w:val="22"/>
        </w:rPr>
        <w:t>Wassenhove</w:t>
      </w:r>
      <w:proofErr w:type="spellEnd"/>
      <w:r>
        <w:rPr>
          <w:rFonts w:ascii="Calibri" w:eastAsia="Calibri" w:hAnsi="Calibri" w:cs="Calibri"/>
          <w:sz w:val="22"/>
          <w:szCs w:val="22"/>
        </w:rPr>
        <w:t xml:space="preserve"> - Parent Rep</w:t>
      </w:r>
    </w:p>
    <w:p w:rsidR="006B0FA0" w:rsidRDefault="0004203F">
      <w:pPr>
        <w:pStyle w:val="normal0"/>
        <w:widowControl w:val="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Catherine </w:t>
      </w:r>
      <w:proofErr w:type="spellStart"/>
      <w:r>
        <w:rPr>
          <w:rFonts w:ascii="Calibri" w:eastAsia="Calibri" w:hAnsi="Calibri" w:cs="Calibri"/>
          <w:sz w:val="22"/>
          <w:szCs w:val="22"/>
        </w:rPr>
        <w:t>Guimaraes</w:t>
      </w:r>
      <w:proofErr w:type="spellEnd"/>
      <w:r>
        <w:rPr>
          <w:rFonts w:ascii="Calibri" w:eastAsia="Calibri" w:hAnsi="Calibri" w:cs="Calibri"/>
          <w:sz w:val="22"/>
          <w:szCs w:val="22"/>
        </w:rPr>
        <w:t xml:space="preserve"> - 6-9 Rep</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Allie Goodman - Guest</w:t>
      </w:r>
    </w:p>
    <w:p w:rsidR="006B0FA0" w:rsidRDefault="0004203F">
      <w:pPr>
        <w:pStyle w:val="normal0"/>
        <w:widowControl w:val="0"/>
        <w:rPr>
          <w:rFonts w:ascii="Calibri" w:eastAsia="Calibri" w:hAnsi="Calibri" w:cs="Calibri"/>
          <w:sz w:val="22"/>
          <w:szCs w:val="22"/>
        </w:rPr>
      </w:pPr>
      <w:r>
        <w:rPr>
          <w:rFonts w:ascii="Calibri" w:eastAsia="Calibri" w:hAnsi="Calibri" w:cs="Calibri"/>
          <w:sz w:val="22"/>
          <w:szCs w:val="22"/>
        </w:rPr>
        <w:tab/>
      </w:r>
    </w:p>
    <w:p w:rsidR="006B0FA0" w:rsidRDefault="0004203F">
      <w:pPr>
        <w:pStyle w:val="normal0"/>
        <w:widowControl w:val="0"/>
        <w:pBdr>
          <w:top w:val="nil"/>
          <w:left w:val="nil"/>
          <w:bottom w:val="nil"/>
          <w:right w:val="nil"/>
          <w:between w:val="nil"/>
        </w:pBdr>
        <w:ind w:left="720" w:firstLine="720"/>
        <w:rPr>
          <w:rFonts w:ascii="Calibri" w:eastAsia="Calibri" w:hAnsi="Calibri" w:cs="Calibri"/>
          <w:sz w:val="22"/>
          <w:szCs w:val="22"/>
        </w:rPr>
      </w:pPr>
      <w:r>
        <w:rPr>
          <w:rFonts w:ascii="Calibri" w:eastAsia="Calibri" w:hAnsi="Calibri" w:cs="Calibri"/>
          <w:sz w:val="22"/>
          <w:szCs w:val="22"/>
        </w:rPr>
        <w:t>1.    General Check-In - How is everyone doing?</w:t>
      </w:r>
    </w:p>
    <w:p w:rsidR="006B0FA0" w:rsidRDefault="006B0FA0">
      <w:pPr>
        <w:pStyle w:val="normal0"/>
        <w:widowControl w:val="0"/>
        <w:pBdr>
          <w:top w:val="nil"/>
          <w:left w:val="nil"/>
          <w:bottom w:val="nil"/>
          <w:right w:val="nil"/>
          <w:between w:val="nil"/>
        </w:pBdr>
        <w:rPr>
          <w:rFonts w:ascii="Calibri" w:eastAsia="Calibri" w:hAnsi="Calibri" w:cs="Calibri"/>
          <w:sz w:val="22"/>
          <w:szCs w:val="22"/>
        </w:rPr>
      </w:pPr>
    </w:p>
    <w:p w:rsidR="006B0FA0" w:rsidRDefault="0004203F">
      <w:pPr>
        <w:pStyle w:val="normal0"/>
        <w:widowControl w:val="0"/>
        <w:pBdr>
          <w:top w:val="nil"/>
          <w:left w:val="nil"/>
          <w:bottom w:val="nil"/>
          <w:right w:val="nil"/>
          <w:between w:val="nil"/>
        </w:pBdr>
        <w:ind w:left="1440"/>
        <w:rPr>
          <w:rFonts w:ascii="Calibri" w:eastAsia="Calibri" w:hAnsi="Calibri" w:cs="Calibri"/>
          <w:sz w:val="22"/>
          <w:szCs w:val="22"/>
        </w:rPr>
      </w:pPr>
      <w:r>
        <w:rPr>
          <w:rFonts w:ascii="Calibri" w:eastAsia="Calibri" w:hAnsi="Calibri" w:cs="Calibri"/>
          <w:sz w:val="22"/>
          <w:szCs w:val="22"/>
        </w:rPr>
        <w:t>2.    Announcement from Erica Watson - she has accepted an Instructional Coaching position within CPS starting the upcoming school year (hopeful future interaction with PRM)</w:t>
      </w:r>
    </w:p>
    <w:p w:rsidR="006B0FA0" w:rsidRDefault="006B0FA0">
      <w:pPr>
        <w:pStyle w:val="normal0"/>
        <w:widowControl w:val="0"/>
        <w:rPr>
          <w:rFonts w:ascii="Calibri" w:eastAsia="Calibri" w:hAnsi="Calibri" w:cs="Calibri"/>
          <w:sz w:val="22"/>
          <w:szCs w:val="22"/>
        </w:rPr>
      </w:pPr>
    </w:p>
    <w:p w:rsidR="006B0FA0" w:rsidRDefault="0004203F">
      <w:pPr>
        <w:pStyle w:val="normal0"/>
        <w:widowControl w:val="0"/>
        <w:pBdr>
          <w:top w:val="nil"/>
          <w:left w:val="nil"/>
          <w:bottom w:val="nil"/>
          <w:right w:val="nil"/>
          <w:between w:val="nil"/>
        </w:pBdr>
        <w:ind w:left="720" w:firstLine="720"/>
        <w:rPr>
          <w:rFonts w:ascii="Calibri" w:eastAsia="Calibri" w:hAnsi="Calibri" w:cs="Calibri"/>
          <w:color w:val="000000"/>
          <w:sz w:val="22"/>
          <w:szCs w:val="22"/>
        </w:rPr>
      </w:pPr>
      <w:r>
        <w:rPr>
          <w:rFonts w:ascii="Calibri" w:eastAsia="Calibri" w:hAnsi="Calibri" w:cs="Calibri"/>
          <w:sz w:val="22"/>
          <w:szCs w:val="22"/>
        </w:rPr>
        <w:t xml:space="preserve">3.    </w:t>
      </w:r>
      <w:r>
        <w:rPr>
          <w:rFonts w:ascii="Calibri" w:eastAsia="Calibri" w:hAnsi="Calibri" w:cs="Calibri"/>
          <w:color w:val="000000"/>
          <w:sz w:val="22"/>
          <w:szCs w:val="22"/>
        </w:rPr>
        <w:t xml:space="preserve">Approval of minutes from </w:t>
      </w:r>
      <w:r>
        <w:rPr>
          <w:rFonts w:ascii="Calibri" w:eastAsia="Calibri" w:hAnsi="Calibri" w:cs="Calibri"/>
          <w:sz w:val="22"/>
          <w:szCs w:val="22"/>
        </w:rPr>
        <w:t>April 8</w:t>
      </w:r>
      <w:r>
        <w:rPr>
          <w:rFonts w:ascii="Calibri" w:eastAsia="Calibri" w:hAnsi="Calibri" w:cs="Calibri"/>
          <w:color w:val="000000"/>
          <w:sz w:val="22"/>
          <w:szCs w:val="22"/>
        </w:rPr>
        <w:t xml:space="preserve"> meeting. Minutes approved as s</w:t>
      </w:r>
      <w:r>
        <w:rPr>
          <w:rFonts w:ascii="Calibri" w:eastAsia="Calibri" w:hAnsi="Calibri" w:cs="Calibri"/>
          <w:sz w:val="22"/>
          <w:szCs w:val="22"/>
        </w:rPr>
        <w:t>ubmitted</w:t>
      </w:r>
      <w:r>
        <w:rPr>
          <w:rFonts w:ascii="Calibri" w:eastAsia="Calibri" w:hAnsi="Calibri" w:cs="Calibri"/>
          <w:color w:val="000000"/>
          <w:sz w:val="22"/>
          <w:szCs w:val="22"/>
        </w:rPr>
        <w:t xml:space="preserve">. </w:t>
      </w:r>
    </w:p>
    <w:p w:rsidR="006B0FA0" w:rsidRDefault="006B0FA0">
      <w:pPr>
        <w:pStyle w:val="normal0"/>
        <w:widowControl w:val="0"/>
        <w:pBdr>
          <w:top w:val="nil"/>
          <w:left w:val="nil"/>
          <w:bottom w:val="nil"/>
          <w:right w:val="nil"/>
          <w:between w:val="nil"/>
        </w:pBdr>
        <w:ind w:hanging="720"/>
        <w:rPr>
          <w:rFonts w:ascii="Calibri" w:eastAsia="Calibri" w:hAnsi="Calibri" w:cs="Calibri"/>
          <w:color w:val="000000"/>
          <w:sz w:val="22"/>
          <w:szCs w:val="22"/>
        </w:rPr>
      </w:pPr>
    </w:p>
    <w:p w:rsidR="006B0FA0" w:rsidRDefault="0004203F">
      <w:pPr>
        <w:pStyle w:val="normal0"/>
        <w:widowControl w:val="0"/>
        <w:pBdr>
          <w:top w:val="nil"/>
          <w:left w:val="nil"/>
          <w:bottom w:val="nil"/>
          <w:right w:val="nil"/>
          <w:between w:val="nil"/>
        </w:pBdr>
        <w:ind w:left="720" w:firstLine="720"/>
        <w:rPr>
          <w:rFonts w:ascii="Calibri" w:eastAsia="Calibri" w:hAnsi="Calibri" w:cs="Calibri"/>
          <w:color w:val="000000"/>
          <w:sz w:val="22"/>
          <w:szCs w:val="22"/>
        </w:rPr>
      </w:pPr>
      <w:r>
        <w:rPr>
          <w:rFonts w:ascii="Calibri" w:eastAsia="Calibri" w:hAnsi="Calibri" w:cs="Calibri"/>
          <w:sz w:val="22"/>
          <w:szCs w:val="22"/>
        </w:rPr>
        <w:t xml:space="preserve">4.    </w:t>
      </w:r>
      <w:r>
        <w:rPr>
          <w:rFonts w:ascii="Calibri" w:eastAsia="Calibri" w:hAnsi="Calibri" w:cs="Calibri"/>
          <w:color w:val="000000"/>
          <w:sz w:val="22"/>
          <w:szCs w:val="22"/>
        </w:rPr>
        <w:t xml:space="preserve">Principal’s Report </w:t>
      </w:r>
    </w:p>
    <w:p w:rsidR="006B0FA0" w:rsidRDefault="0004203F">
      <w:pPr>
        <w:pStyle w:val="normal0"/>
        <w:widowControl w:val="0"/>
        <w:numPr>
          <w:ilvl w:val="0"/>
          <w:numId w:val="1"/>
        </w:numPr>
        <w:pBdr>
          <w:top w:val="nil"/>
          <w:left w:val="nil"/>
          <w:bottom w:val="nil"/>
          <w:right w:val="nil"/>
          <w:between w:val="nil"/>
        </w:pBdr>
        <w:rPr>
          <w:color w:val="000000"/>
          <w:sz w:val="22"/>
          <w:szCs w:val="22"/>
        </w:rPr>
      </w:pPr>
      <w:r>
        <w:rPr>
          <w:rFonts w:ascii="Calibri" w:eastAsia="Calibri" w:hAnsi="Calibri" w:cs="Calibri"/>
          <w:sz w:val="22"/>
          <w:szCs w:val="22"/>
        </w:rPr>
        <w:t>Distance Learning continuing since 3/16.</w:t>
      </w:r>
    </w:p>
    <w:p w:rsidR="006B0FA0" w:rsidRDefault="0004203F">
      <w:pPr>
        <w:pStyle w:val="normal0"/>
        <w:widowControl w:val="0"/>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Facilitated staff closing down their classrooms the week of May 4th</w:t>
      </w:r>
    </w:p>
    <w:p w:rsidR="006B0FA0" w:rsidRDefault="0004203F">
      <w:pPr>
        <w:pStyle w:val="normal0"/>
        <w:widowControl w:val="0"/>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Securing staff for 2020-2021 School Year - 7 vacancies upon completion of internal district transfers; currently have 1 position left to fill. New staff will be </w:t>
      </w:r>
      <w:proofErr w:type="spellStart"/>
      <w:r>
        <w:rPr>
          <w:rFonts w:ascii="Calibri" w:eastAsia="Calibri" w:hAnsi="Calibri" w:cs="Calibri"/>
          <w:sz w:val="22"/>
          <w:szCs w:val="22"/>
        </w:rPr>
        <w:t>onboarded</w:t>
      </w:r>
      <w:proofErr w:type="spellEnd"/>
      <w:r>
        <w:rPr>
          <w:rFonts w:ascii="Calibri" w:eastAsia="Calibri" w:hAnsi="Calibri" w:cs="Calibri"/>
          <w:sz w:val="22"/>
          <w:szCs w:val="22"/>
        </w:rPr>
        <w:t xml:space="preserve"> virtually.</w:t>
      </w:r>
    </w:p>
    <w:p w:rsidR="006B0FA0" w:rsidRDefault="0004203F">
      <w:pPr>
        <w:pStyle w:val="normal0"/>
        <w:widowControl w:val="0"/>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Transition Day is May 19 - will be held at PRM as a Drive-Thru experience (full class lists should be available in June)</w:t>
      </w:r>
    </w:p>
    <w:p w:rsidR="006B0FA0" w:rsidRDefault="0004203F">
      <w:pPr>
        <w:pStyle w:val="normal0"/>
        <w:widowControl w:val="0"/>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Expect to have a component of on-line learning as part of the 2020-2021 school year as a continued response to the Covid-19 pandemic. PRM is currently forming a School-Based Team to address these new safety protocols. This team is comprised of ILT to review the Instructional components and is accepting volunteers from the PRM community to review the operational components. The CPS District Team will provide further guidance by 5/31.</w:t>
      </w:r>
    </w:p>
    <w:p w:rsidR="006B0FA0" w:rsidRDefault="0004203F">
      <w:pPr>
        <w:pStyle w:val="normal0"/>
        <w:widowControl w:val="0"/>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PRM will be hosting a Virtual Field Day and Talent Show on May 21, 2020.</w:t>
      </w:r>
    </w:p>
    <w:p w:rsidR="006B0FA0" w:rsidRDefault="0004203F">
      <w:pPr>
        <w:pStyle w:val="normal0"/>
        <w:widowControl w:val="0"/>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Student Item Pick-Up was facilitated the week of 5/11, in conjunction with Device Distribution. Over $11,000 was raided in partnership with Community Happens Here, PRM Foundation and Kayla Robison to distribute 160 refurbished Chrome laptops. Registrations were completed for all 160 devices and there is further demand for any additional devices should they become available.</w:t>
      </w:r>
    </w:p>
    <w:p w:rsidR="006B0FA0" w:rsidRDefault="0004203F">
      <w:pPr>
        <w:pStyle w:val="normal0"/>
        <w:widowControl w:val="0"/>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6th Grade Recognition will be held on 5/20 at 4pm as a mixture of a Drive-Thru and small recognition ceremony experience. Yard Signs were purchased and delivered to all 6th graders.</w:t>
      </w:r>
    </w:p>
    <w:p w:rsidR="006B0FA0" w:rsidRDefault="0004203F">
      <w:pPr>
        <w:pStyle w:val="normal0"/>
        <w:widowControl w:val="0"/>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As a result of state initiated budget cuts to the economic crisis created by Covid-19, $8.7 million will be cut to CPS as a district. Individual schools are now waiting to hear from the district how this will affect each individual building. Expect to hear more around mid-June.</w:t>
      </w:r>
    </w:p>
    <w:p w:rsidR="006B0FA0" w:rsidRDefault="0004203F">
      <w:pPr>
        <w:pStyle w:val="normal0"/>
        <w:widowControl w:val="0"/>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The District is currently working on reimaging devices in order to create a 1-to-1 model (1 device to 1 student) for each 2nd - 12 grader for the upcoming school year.</w:t>
      </w:r>
    </w:p>
    <w:p w:rsidR="006B0FA0" w:rsidRDefault="0004203F">
      <w:pPr>
        <w:pStyle w:val="normal0"/>
        <w:widowControl w:val="0"/>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One </w:t>
      </w:r>
      <w:proofErr w:type="gramStart"/>
      <w:r>
        <w:rPr>
          <w:rFonts w:ascii="Calibri" w:eastAsia="Calibri" w:hAnsi="Calibri" w:cs="Calibri"/>
          <w:sz w:val="22"/>
          <w:szCs w:val="22"/>
        </w:rPr>
        <w:t>Needs</w:t>
      </w:r>
      <w:proofErr w:type="gramEnd"/>
      <w:r>
        <w:rPr>
          <w:rFonts w:ascii="Calibri" w:eastAsia="Calibri" w:hAnsi="Calibri" w:cs="Calibri"/>
          <w:sz w:val="22"/>
          <w:szCs w:val="22"/>
        </w:rPr>
        <w:t xml:space="preserve"> Assessment: this is a new tool developed by the state as “pre-work” for completing </w:t>
      </w:r>
      <w:r>
        <w:rPr>
          <w:rFonts w:ascii="Calibri" w:eastAsia="Calibri" w:hAnsi="Calibri" w:cs="Calibri"/>
          <w:sz w:val="22"/>
          <w:szCs w:val="22"/>
        </w:rPr>
        <w:lastRenderedPageBreak/>
        <w:t xml:space="preserve">the One Plan. Questions are preselected by the State and CPS and focus on the areas of School Climate &amp; Support, Community &amp; Family Engagement, Curriculum, </w:t>
      </w:r>
      <w:proofErr w:type="gramStart"/>
      <w:r>
        <w:rPr>
          <w:rFonts w:ascii="Calibri" w:eastAsia="Calibri" w:hAnsi="Calibri" w:cs="Calibri"/>
          <w:sz w:val="22"/>
          <w:szCs w:val="22"/>
        </w:rPr>
        <w:t>Professional</w:t>
      </w:r>
      <w:proofErr w:type="gramEnd"/>
      <w:r>
        <w:rPr>
          <w:rFonts w:ascii="Calibri" w:eastAsia="Calibri" w:hAnsi="Calibri" w:cs="Calibri"/>
          <w:sz w:val="22"/>
          <w:szCs w:val="22"/>
        </w:rPr>
        <w:t xml:space="preserve"> Development. ILT will complete this assessment.</w:t>
      </w:r>
    </w:p>
    <w:p w:rsidR="006B0FA0" w:rsidRDefault="0004203F">
      <w:pPr>
        <w:pStyle w:val="normal0"/>
        <w:widowControl w:val="0"/>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Placement Process - was completed all virtually this year. Took into account district equity and PRM vision, as well as factors of race, gender, academic ability and having 1 buddy/student. Very pleased with the creative process and will be announced on Transition Day.</w:t>
      </w:r>
    </w:p>
    <w:p w:rsidR="006B0FA0" w:rsidRDefault="006B0FA0">
      <w:pPr>
        <w:pStyle w:val="normal0"/>
        <w:widowControl w:val="0"/>
        <w:pBdr>
          <w:top w:val="nil"/>
          <w:left w:val="nil"/>
          <w:bottom w:val="nil"/>
          <w:right w:val="nil"/>
          <w:between w:val="nil"/>
        </w:pBdr>
        <w:ind w:left="2160" w:hanging="720"/>
        <w:rPr>
          <w:rFonts w:ascii="Calibri" w:eastAsia="Calibri" w:hAnsi="Calibri" w:cs="Calibri"/>
          <w:color w:val="000000"/>
          <w:sz w:val="22"/>
          <w:szCs w:val="22"/>
        </w:rPr>
      </w:pPr>
    </w:p>
    <w:p w:rsidR="006B0FA0" w:rsidRDefault="0004203F">
      <w:pPr>
        <w:pStyle w:val="normal0"/>
        <w:widowControl w:val="0"/>
        <w:pBdr>
          <w:top w:val="nil"/>
          <w:left w:val="nil"/>
          <w:bottom w:val="nil"/>
          <w:right w:val="nil"/>
          <w:between w:val="nil"/>
        </w:pBdr>
        <w:ind w:left="720" w:firstLine="720"/>
        <w:rPr>
          <w:rFonts w:ascii="Calibri" w:eastAsia="Calibri" w:hAnsi="Calibri" w:cs="Calibri"/>
          <w:color w:val="000000"/>
          <w:sz w:val="22"/>
          <w:szCs w:val="22"/>
        </w:rPr>
      </w:pPr>
      <w:r>
        <w:rPr>
          <w:rFonts w:ascii="Calibri" w:eastAsia="Calibri" w:hAnsi="Calibri" w:cs="Calibri"/>
          <w:sz w:val="22"/>
          <w:szCs w:val="22"/>
        </w:rPr>
        <w:t>5.    After School Partner</w:t>
      </w:r>
      <w:r>
        <w:rPr>
          <w:rFonts w:ascii="Calibri" w:eastAsia="Calibri" w:hAnsi="Calibri" w:cs="Calibri"/>
          <w:color w:val="000000"/>
          <w:sz w:val="22"/>
          <w:szCs w:val="22"/>
        </w:rPr>
        <w:t xml:space="preserve"> 2020-21</w:t>
      </w:r>
    </w:p>
    <w:p w:rsidR="006B0FA0" w:rsidRDefault="0004203F">
      <w:pPr>
        <w:pStyle w:val="normal0"/>
        <w:widowControl w:val="0"/>
        <w:numPr>
          <w:ilvl w:val="0"/>
          <w:numId w:val="2"/>
        </w:numPr>
        <w:pBdr>
          <w:top w:val="nil"/>
          <w:left w:val="nil"/>
          <w:bottom w:val="nil"/>
          <w:right w:val="nil"/>
          <w:between w:val="nil"/>
        </w:pBdr>
        <w:ind w:left="2160"/>
        <w:rPr>
          <w:color w:val="000000"/>
          <w:sz w:val="22"/>
          <w:szCs w:val="22"/>
        </w:rPr>
      </w:pPr>
      <w:r>
        <w:rPr>
          <w:rFonts w:ascii="Calibri" w:eastAsia="Calibri" w:hAnsi="Calibri" w:cs="Calibri"/>
          <w:sz w:val="22"/>
          <w:szCs w:val="22"/>
        </w:rPr>
        <w:t xml:space="preserve">CRC is moving forward with seeking needed licensure to accept vouchers. CRC is also located in our neighborhood and is observed to have more stability in their staffing, especially at the leadership level. The Pleasant Ridge branch of the CRC is currently on a tentative list to be open this summer (pool, </w:t>
      </w:r>
      <w:proofErr w:type="spellStart"/>
      <w:r>
        <w:rPr>
          <w:rFonts w:ascii="Calibri" w:eastAsia="Calibri" w:hAnsi="Calibri" w:cs="Calibri"/>
          <w:sz w:val="22"/>
          <w:szCs w:val="22"/>
        </w:rPr>
        <w:t>daycamp</w:t>
      </w:r>
      <w:proofErr w:type="spellEnd"/>
      <w:r>
        <w:rPr>
          <w:rFonts w:ascii="Calibri" w:eastAsia="Calibri" w:hAnsi="Calibri" w:cs="Calibri"/>
          <w:sz w:val="22"/>
          <w:szCs w:val="22"/>
        </w:rPr>
        <w:t>).</w:t>
      </w:r>
    </w:p>
    <w:p w:rsidR="006B0FA0" w:rsidRDefault="0004203F">
      <w:pPr>
        <w:pStyle w:val="normal0"/>
        <w:widowControl w:val="0"/>
        <w:numPr>
          <w:ilvl w:val="0"/>
          <w:numId w:val="2"/>
        </w:numPr>
        <w:pBdr>
          <w:top w:val="nil"/>
          <w:left w:val="nil"/>
          <w:bottom w:val="nil"/>
          <w:right w:val="nil"/>
          <w:between w:val="nil"/>
        </w:pBdr>
        <w:ind w:left="2160"/>
        <w:rPr>
          <w:rFonts w:ascii="Calibri" w:eastAsia="Calibri" w:hAnsi="Calibri" w:cs="Calibri"/>
          <w:sz w:val="22"/>
          <w:szCs w:val="22"/>
        </w:rPr>
      </w:pPr>
      <w:r>
        <w:rPr>
          <w:rFonts w:ascii="Calibri" w:eastAsia="Calibri" w:hAnsi="Calibri" w:cs="Calibri"/>
          <w:sz w:val="22"/>
          <w:szCs w:val="22"/>
        </w:rPr>
        <w:t>Erin motioned to switch After School Partner from the YMCA to the CRC. Beth seconded the motion. Roll Call Vote was taken. The motion carried unanimously. Principal Simpson will contact the YMCA to inform them of our decision.</w:t>
      </w:r>
    </w:p>
    <w:p w:rsidR="006B0FA0" w:rsidRDefault="006B0FA0">
      <w:pPr>
        <w:pStyle w:val="normal0"/>
        <w:widowControl w:val="0"/>
        <w:pBdr>
          <w:top w:val="nil"/>
          <w:left w:val="nil"/>
          <w:bottom w:val="nil"/>
          <w:right w:val="nil"/>
          <w:between w:val="nil"/>
        </w:pBdr>
        <w:rPr>
          <w:rFonts w:ascii="Calibri" w:eastAsia="Calibri" w:hAnsi="Calibri" w:cs="Calibri"/>
          <w:color w:val="000000"/>
          <w:sz w:val="22"/>
          <w:szCs w:val="22"/>
        </w:rPr>
      </w:pPr>
    </w:p>
    <w:p w:rsidR="006B0FA0" w:rsidRDefault="006B0FA0">
      <w:pPr>
        <w:pStyle w:val="normal0"/>
        <w:widowControl w:val="0"/>
        <w:pBdr>
          <w:top w:val="nil"/>
          <w:left w:val="nil"/>
          <w:bottom w:val="nil"/>
          <w:right w:val="nil"/>
          <w:between w:val="nil"/>
        </w:pBdr>
        <w:ind w:hanging="720"/>
        <w:rPr>
          <w:rFonts w:ascii="Calibri" w:eastAsia="Calibri" w:hAnsi="Calibri" w:cs="Calibri"/>
          <w:color w:val="000000"/>
          <w:sz w:val="22"/>
          <w:szCs w:val="22"/>
        </w:rPr>
      </w:pPr>
    </w:p>
    <w:p w:rsidR="006B0FA0" w:rsidRDefault="0004203F">
      <w:pPr>
        <w:pStyle w:val="normal0"/>
        <w:widowControl w:val="0"/>
        <w:pBdr>
          <w:top w:val="nil"/>
          <w:left w:val="nil"/>
          <w:bottom w:val="nil"/>
          <w:right w:val="nil"/>
          <w:between w:val="nil"/>
        </w:pBdr>
        <w:ind w:left="720" w:firstLine="720"/>
        <w:rPr>
          <w:rFonts w:ascii="Calibri" w:eastAsia="Calibri" w:hAnsi="Calibri" w:cs="Calibri"/>
          <w:color w:val="000000"/>
          <w:sz w:val="22"/>
          <w:szCs w:val="22"/>
        </w:rPr>
      </w:pPr>
      <w:r>
        <w:rPr>
          <w:rFonts w:ascii="Calibri" w:eastAsia="Calibri" w:hAnsi="Calibri" w:cs="Calibri"/>
          <w:sz w:val="22"/>
          <w:szCs w:val="22"/>
        </w:rPr>
        <w:t xml:space="preserve">6.    </w:t>
      </w:r>
      <w:r>
        <w:rPr>
          <w:rFonts w:ascii="Calibri" w:eastAsia="Calibri" w:hAnsi="Calibri" w:cs="Calibri"/>
          <w:color w:val="000000"/>
          <w:sz w:val="22"/>
          <w:szCs w:val="22"/>
        </w:rPr>
        <w:t>Enrollment</w:t>
      </w:r>
      <w:r>
        <w:rPr>
          <w:rFonts w:ascii="Calibri" w:eastAsia="Calibri" w:hAnsi="Calibri" w:cs="Calibri"/>
          <w:sz w:val="22"/>
          <w:szCs w:val="22"/>
        </w:rPr>
        <w:t>/</w:t>
      </w:r>
      <w:r>
        <w:rPr>
          <w:rFonts w:ascii="Calibri" w:eastAsia="Calibri" w:hAnsi="Calibri" w:cs="Calibri"/>
          <w:color w:val="000000"/>
          <w:sz w:val="22"/>
          <w:szCs w:val="22"/>
        </w:rPr>
        <w:t xml:space="preserve">Growth issue </w:t>
      </w:r>
    </w:p>
    <w:p w:rsidR="006B0FA0" w:rsidRDefault="0004203F">
      <w:pPr>
        <w:pStyle w:val="normal0"/>
        <w:widowControl w:val="0"/>
        <w:numPr>
          <w:ilvl w:val="0"/>
          <w:numId w:val="4"/>
        </w:numPr>
        <w:ind w:left="2160"/>
        <w:rPr>
          <w:sz w:val="22"/>
          <w:szCs w:val="22"/>
        </w:rPr>
      </w:pPr>
      <w:r>
        <w:rPr>
          <w:rFonts w:ascii="Calibri" w:eastAsia="Calibri" w:hAnsi="Calibri" w:cs="Calibri"/>
          <w:sz w:val="22"/>
          <w:szCs w:val="22"/>
        </w:rPr>
        <w:t xml:space="preserve">Laura Mitchell sent her Community Engagement plan to LSDMC. Concerns raised by LSDMC in response to this plan include: no details about how CPS will conduct this community engagement (especially in light of current gathering restrictions), how will information be reported back to the community. </w:t>
      </w:r>
    </w:p>
    <w:p w:rsidR="006B0FA0" w:rsidRDefault="0004203F">
      <w:pPr>
        <w:pStyle w:val="normal0"/>
        <w:widowControl w:val="0"/>
        <w:numPr>
          <w:ilvl w:val="0"/>
          <w:numId w:val="4"/>
        </w:numPr>
        <w:ind w:left="2160"/>
        <w:rPr>
          <w:sz w:val="22"/>
          <w:szCs w:val="22"/>
        </w:rPr>
      </w:pPr>
      <w:r>
        <w:rPr>
          <w:rFonts w:ascii="Calibri" w:eastAsia="Calibri" w:hAnsi="Calibri" w:cs="Calibri"/>
          <w:sz w:val="22"/>
          <w:szCs w:val="22"/>
        </w:rPr>
        <w:t xml:space="preserve">CPS unveiled two different building addition options at their May 11th meeting. Option 1 is to build over current media space and Option 2 is an addition on the Preschool playground. An immediate question was raised as to if </w:t>
      </w:r>
      <w:proofErr w:type="gramStart"/>
      <w:r>
        <w:rPr>
          <w:rFonts w:ascii="Calibri" w:eastAsia="Calibri" w:hAnsi="Calibri" w:cs="Calibri"/>
          <w:sz w:val="22"/>
          <w:szCs w:val="22"/>
        </w:rPr>
        <w:t>this building addition will</w:t>
      </w:r>
      <w:proofErr w:type="gramEnd"/>
      <w:r>
        <w:rPr>
          <w:rFonts w:ascii="Calibri" w:eastAsia="Calibri" w:hAnsi="Calibri" w:cs="Calibri"/>
          <w:sz w:val="22"/>
          <w:szCs w:val="22"/>
        </w:rPr>
        <w:t xml:space="preserve"> only right-size PRM for our current enrollment and not take into consideration further enrollment growth. The current plan does not address current cafeteria size and parking needs. Note - these options were not shared with Principal Simpson prior to this public meeting.</w:t>
      </w:r>
    </w:p>
    <w:p w:rsidR="006B0FA0" w:rsidRDefault="0004203F">
      <w:pPr>
        <w:pStyle w:val="normal0"/>
        <w:widowControl w:val="0"/>
        <w:numPr>
          <w:ilvl w:val="0"/>
          <w:numId w:val="4"/>
        </w:numPr>
        <w:ind w:left="2160"/>
        <w:rPr>
          <w:rFonts w:ascii="Calibri" w:eastAsia="Calibri" w:hAnsi="Calibri" w:cs="Calibri"/>
          <w:sz w:val="22"/>
          <w:szCs w:val="22"/>
        </w:rPr>
      </w:pPr>
      <w:r>
        <w:rPr>
          <w:rFonts w:ascii="Calibri" w:eastAsia="Calibri" w:hAnsi="Calibri" w:cs="Calibri"/>
          <w:sz w:val="22"/>
          <w:szCs w:val="22"/>
        </w:rPr>
        <w:t xml:space="preserve">Peg will draft a letter on behalf of LSDMC in response to the Community Engagement plan we received. </w:t>
      </w:r>
    </w:p>
    <w:p w:rsidR="006B0FA0" w:rsidRDefault="0004203F">
      <w:pPr>
        <w:pStyle w:val="normal0"/>
        <w:widowControl w:val="0"/>
        <w:numPr>
          <w:ilvl w:val="0"/>
          <w:numId w:val="4"/>
        </w:numPr>
        <w:ind w:left="2160"/>
        <w:rPr>
          <w:rFonts w:ascii="Calibri" w:eastAsia="Calibri" w:hAnsi="Calibri" w:cs="Calibri"/>
          <w:sz w:val="22"/>
          <w:szCs w:val="22"/>
        </w:rPr>
      </w:pPr>
      <w:r>
        <w:rPr>
          <w:rFonts w:ascii="Calibri" w:eastAsia="Calibri" w:hAnsi="Calibri" w:cs="Calibri"/>
          <w:sz w:val="22"/>
          <w:szCs w:val="22"/>
        </w:rPr>
        <w:t>Bring data on 10 underserved schools to next meeting</w:t>
      </w:r>
    </w:p>
    <w:p w:rsidR="006B0FA0" w:rsidRDefault="006B0FA0">
      <w:pPr>
        <w:pStyle w:val="normal0"/>
        <w:widowControl w:val="0"/>
        <w:pBdr>
          <w:top w:val="nil"/>
          <w:left w:val="nil"/>
          <w:bottom w:val="nil"/>
          <w:right w:val="nil"/>
          <w:between w:val="nil"/>
        </w:pBdr>
        <w:ind w:hanging="720"/>
        <w:rPr>
          <w:rFonts w:ascii="Calibri" w:eastAsia="Calibri" w:hAnsi="Calibri" w:cs="Calibri"/>
          <w:color w:val="000000"/>
          <w:sz w:val="22"/>
          <w:szCs w:val="22"/>
        </w:rPr>
      </w:pPr>
    </w:p>
    <w:p w:rsidR="006B0FA0" w:rsidRDefault="0004203F">
      <w:pPr>
        <w:pStyle w:val="normal0"/>
        <w:widowControl w:val="0"/>
        <w:pBdr>
          <w:top w:val="nil"/>
          <w:left w:val="nil"/>
          <w:bottom w:val="nil"/>
          <w:right w:val="nil"/>
          <w:between w:val="nil"/>
        </w:pBdr>
        <w:ind w:left="720" w:firstLine="720"/>
        <w:rPr>
          <w:rFonts w:ascii="Calibri" w:eastAsia="Calibri" w:hAnsi="Calibri" w:cs="Calibri"/>
          <w:color w:val="000000"/>
          <w:sz w:val="22"/>
          <w:szCs w:val="22"/>
        </w:rPr>
      </w:pPr>
      <w:r>
        <w:rPr>
          <w:rFonts w:ascii="Calibri" w:eastAsia="Calibri" w:hAnsi="Calibri" w:cs="Calibri"/>
          <w:sz w:val="22"/>
          <w:szCs w:val="22"/>
        </w:rPr>
        <w:t xml:space="preserve">7.   </w:t>
      </w:r>
      <w:r>
        <w:rPr>
          <w:rFonts w:ascii="Calibri" w:eastAsia="Calibri" w:hAnsi="Calibri" w:cs="Calibri"/>
          <w:color w:val="000000"/>
          <w:sz w:val="22"/>
          <w:szCs w:val="22"/>
        </w:rPr>
        <w:t>PTO report</w:t>
      </w:r>
    </w:p>
    <w:p w:rsidR="006B0FA0" w:rsidRDefault="0004203F">
      <w:pPr>
        <w:pStyle w:val="normal0"/>
        <w:widowControl w:val="0"/>
        <w:numPr>
          <w:ilvl w:val="0"/>
          <w:numId w:val="4"/>
        </w:numPr>
        <w:ind w:left="2160"/>
        <w:rPr>
          <w:sz w:val="22"/>
          <w:szCs w:val="22"/>
        </w:rPr>
      </w:pPr>
      <w:r>
        <w:rPr>
          <w:rFonts w:ascii="Calibri" w:eastAsia="Calibri" w:hAnsi="Calibri" w:cs="Calibri"/>
          <w:sz w:val="22"/>
          <w:szCs w:val="22"/>
        </w:rPr>
        <w:t>Successful flower fundraiser on May 3rd</w:t>
      </w:r>
    </w:p>
    <w:p w:rsidR="006B0FA0" w:rsidRDefault="0004203F">
      <w:pPr>
        <w:pStyle w:val="normal0"/>
        <w:widowControl w:val="0"/>
        <w:numPr>
          <w:ilvl w:val="0"/>
          <w:numId w:val="4"/>
        </w:numPr>
        <w:ind w:left="2160"/>
        <w:rPr>
          <w:rFonts w:ascii="Calibri" w:eastAsia="Calibri" w:hAnsi="Calibri" w:cs="Calibri"/>
          <w:sz w:val="22"/>
          <w:szCs w:val="22"/>
        </w:rPr>
      </w:pPr>
      <w:r>
        <w:rPr>
          <w:rFonts w:ascii="Calibri" w:eastAsia="Calibri" w:hAnsi="Calibri" w:cs="Calibri"/>
          <w:sz w:val="22"/>
          <w:szCs w:val="22"/>
        </w:rPr>
        <w:t>Elections tonight for 2020-2021 Leadership Roles</w:t>
      </w:r>
    </w:p>
    <w:p w:rsidR="006B0FA0" w:rsidRDefault="006B0FA0">
      <w:pPr>
        <w:pStyle w:val="normal0"/>
        <w:widowControl w:val="0"/>
        <w:pBdr>
          <w:top w:val="nil"/>
          <w:left w:val="nil"/>
          <w:bottom w:val="nil"/>
          <w:right w:val="nil"/>
          <w:between w:val="nil"/>
        </w:pBdr>
        <w:ind w:left="2160" w:hanging="720"/>
        <w:rPr>
          <w:rFonts w:ascii="Calibri" w:eastAsia="Calibri" w:hAnsi="Calibri" w:cs="Calibri"/>
          <w:color w:val="000000"/>
          <w:sz w:val="22"/>
          <w:szCs w:val="22"/>
        </w:rPr>
      </w:pPr>
    </w:p>
    <w:p w:rsidR="006B0FA0" w:rsidRDefault="0004203F">
      <w:pPr>
        <w:pStyle w:val="normal0"/>
        <w:widowControl w:val="0"/>
        <w:pBdr>
          <w:top w:val="nil"/>
          <w:left w:val="nil"/>
          <w:bottom w:val="nil"/>
          <w:right w:val="nil"/>
          <w:between w:val="nil"/>
        </w:pBdr>
        <w:ind w:left="720" w:firstLine="720"/>
        <w:rPr>
          <w:rFonts w:ascii="Calibri" w:eastAsia="Calibri" w:hAnsi="Calibri" w:cs="Calibri"/>
          <w:color w:val="000000"/>
          <w:sz w:val="22"/>
          <w:szCs w:val="22"/>
        </w:rPr>
      </w:pPr>
      <w:r>
        <w:rPr>
          <w:rFonts w:ascii="Calibri" w:eastAsia="Calibri" w:hAnsi="Calibri" w:cs="Calibri"/>
          <w:sz w:val="22"/>
          <w:szCs w:val="22"/>
        </w:rPr>
        <w:t xml:space="preserve">8.   </w:t>
      </w:r>
      <w:r>
        <w:rPr>
          <w:rFonts w:ascii="Calibri" w:eastAsia="Calibri" w:hAnsi="Calibri" w:cs="Calibri"/>
          <w:color w:val="000000"/>
          <w:sz w:val="22"/>
          <w:szCs w:val="22"/>
        </w:rPr>
        <w:t xml:space="preserve">LSDMC </w:t>
      </w:r>
      <w:r>
        <w:rPr>
          <w:rFonts w:ascii="Calibri" w:eastAsia="Calibri" w:hAnsi="Calibri" w:cs="Calibri"/>
          <w:sz w:val="22"/>
          <w:szCs w:val="22"/>
        </w:rPr>
        <w:t>roster for 2020-2021</w:t>
      </w:r>
    </w:p>
    <w:p w:rsidR="006B0FA0" w:rsidRDefault="0004203F">
      <w:pPr>
        <w:pStyle w:val="normal0"/>
        <w:widowControl w:val="0"/>
        <w:numPr>
          <w:ilvl w:val="0"/>
          <w:numId w:val="4"/>
        </w:numPr>
        <w:ind w:left="2160"/>
        <w:rPr>
          <w:sz w:val="22"/>
          <w:szCs w:val="22"/>
        </w:rPr>
      </w:pPr>
      <w:r>
        <w:rPr>
          <w:rFonts w:ascii="Calibri" w:eastAsia="Calibri" w:hAnsi="Calibri" w:cs="Calibri"/>
          <w:sz w:val="22"/>
          <w:szCs w:val="22"/>
        </w:rPr>
        <w:t>Erin is completing her two-year term. Group members offered public affirmations of her service.</w:t>
      </w:r>
    </w:p>
    <w:p w:rsidR="006B0FA0" w:rsidRDefault="0004203F">
      <w:pPr>
        <w:pStyle w:val="normal0"/>
        <w:widowControl w:val="0"/>
        <w:numPr>
          <w:ilvl w:val="0"/>
          <w:numId w:val="4"/>
        </w:numPr>
        <w:ind w:left="2160"/>
        <w:rPr>
          <w:rFonts w:ascii="Calibri" w:eastAsia="Calibri" w:hAnsi="Calibri" w:cs="Calibri"/>
          <w:sz w:val="22"/>
          <w:szCs w:val="22"/>
        </w:rPr>
      </w:pPr>
      <w:r>
        <w:rPr>
          <w:rFonts w:ascii="Calibri" w:eastAsia="Calibri" w:hAnsi="Calibri" w:cs="Calibri"/>
          <w:sz w:val="22"/>
          <w:szCs w:val="22"/>
        </w:rPr>
        <w:t>Erica Watson will not be returning next year. Group members acknowledged her gifts that she shared with this leadership team over the past year.</w:t>
      </w:r>
    </w:p>
    <w:p w:rsidR="006B0FA0" w:rsidRDefault="006B0FA0">
      <w:pPr>
        <w:pStyle w:val="normal0"/>
        <w:widowControl w:val="0"/>
        <w:rPr>
          <w:rFonts w:ascii="Calibri" w:eastAsia="Calibri" w:hAnsi="Calibri" w:cs="Calibri"/>
          <w:sz w:val="22"/>
          <w:szCs w:val="22"/>
        </w:rPr>
      </w:pPr>
    </w:p>
    <w:p w:rsidR="006B0FA0" w:rsidRDefault="0004203F">
      <w:pPr>
        <w:pStyle w:val="normal0"/>
        <w:widowControl w:val="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9.    New Business</w:t>
      </w:r>
    </w:p>
    <w:p w:rsidR="006B0FA0" w:rsidRDefault="0004203F">
      <w:pPr>
        <w:pStyle w:val="normal0"/>
        <w:widowControl w:val="0"/>
        <w:numPr>
          <w:ilvl w:val="0"/>
          <w:numId w:val="3"/>
        </w:numPr>
        <w:rPr>
          <w:rFonts w:ascii="Calibri" w:eastAsia="Calibri" w:hAnsi="Calibri" w:cs="Calibri"/>
          <w:sz w:val="22"/>
          <w:szCs w:val="22"/>
        </w:rPr>
      </w:pPr>
      <w:r>
        <w:rPr>
          <w:rFonts w:ascii="Calibri" w:eastAsia="Calibri" w:hAnsi="Calibri" w:cs="Calibri"/>
          <w:sz w:val="22"/>
          <w:szCs w:val="22"/>
        </w:rPr>
        <w:t>Resource Coordinator - the YMCA has posted the position and is currently conducting preliminary interviews to present PRM with three viable candidates. Expect to be notified of interview dates/times by the end of May. Principal Simpson has the interview questions on file from the last round of interviews.</w:t>
      </w:r>
    </w:p>
    <w:p w:rsidR="006B0FA0" w:rsidRDefault="0004203F">
      <w:pPr>
        <w:pStyle w:val="normal0"/>
        <w:widowControl w:val="0"/>
        <w:numPr>
          <w:ilvl w:val="0"/>
          <w:numId w:val="3"/>
        </w:numPr>
        <w:rPr>
          <w:rFonts w:ascii="Calibri" w:eastAsia="Calibri" w:hAnsi="Calibri" w:cs="Calibri"/>
          <w:sz w:val="22"/>
          <w:szCs w:val="22"/>
        </w:rPr>
      </w:pPr>
      <w:r>
        <w:rPr>
          <w:rFonts w:ascii="Calibri" w:eastAsia="Calibri" w:hAnsi="Calibri" w:cs="Calibri"/>
          <w:sz w:val="22"/>
          <w:szCs w:val="22"/>
        </w:rPr>
        <w:t>PRM has been receiving</w:t>
      </w:r>
      <w:r w:rsidR="008A185E">
        <w:rPr>
          <w:rFonts w:ascii="Calibri" w:eastAsia="Calibri" w:hAnsi="Calibri" w:cs="Calibri"/>
          <w:sz w:val="22"/>
          <w:szCs w:val="22"/>
        </w:rPr>
        <w:t xml:space="preserve"> interim support from the Rees E Price</w:t>
      </w:r>
      <w:bookmarkStart w:id="0" w:name="_GoBack"/>
      <w:bookmarkEnd w:id="0"/>
      <w:r>
        <w:rPr>
          <w:rFonts w:ascii="Calibri" w:eastAsia="Calibri" w:hAnsi="Calibri" w:cs="Calibri"/>
          <w:sz w:val="22"/>
          <w:szCs w:val="22"/>
        </w:rPr>
        <w:t xml:space="preserve"> Resource Coordinator approximately 2 days a week.</w:t>
      </w:r>
    </w:p>
    <w:p w:rsidR="006B0FA0" w:rsidRDefault="006B0FA0">
      <w:pPr>
        <w:pStyle w:val="normal0"/>
        <w:widowControl w:val="0"/>
        <w:ind w:left="2160"/>
        <w:rPr>
          <w:rFonts w:ascii="Calibri" w:eastAsia="Calibri" w:hAnsi="Calibri" w:cs="Calibri"/>
          <w:sz w:val="22"/>
          <w:szCs w:val="22"/>
        </w:rPr>
      </w:pPr>
    </w:p>
    <w:p w:rsidR="006B0FA0" w:rsidRDefault="006B0FA0">
      <w:pPr>
        <w:pStyle w:val="normal0"/>
        <w:widowControl w:val="0"/>
        <w:pBdr>
          <w:top w:val="nil"/>
          <w:left w:val="nil"/>
          <w:bottom w:val="nil"/>
          <w:right w:val="nil"/>
          <w:between w:val="nil"/>
        </w:pBdr>
        <w:ind w:hanging="720"/>
        <w:rPr>
          <w:rFonts w:ascii="Calibri" w:eastAsia="Calibri" w:hAnsi="Calibri" w:cs="Calibri"/>
          <w:color w:val="000000"/>
          <w:sz w:val="22"/>
          <w:szCs w:val="22"/>
        </w:rPr>
      </w:pPr>
    </w:p>
    <w:p w:rsidR="006B0FA0" w:rsidRDefault="0004203F">
      <w:pPr>
        <w:pStyle w:val="normal0"/>
        <w:ind w:left="720" w:firstLine="720"/>
        <w:rPr>
          <w:rFonts w:ascii="Calibri" w:eastAsia="Calibri" w:hAnsi="Calibri" w:cs="Calibri"/>
          <w:sz w:val="22"/>
          <w:szCs w:val="22"/>
        </w:rPr>
      </w:pPr>
      <w:r>
        <w:rPr>
          <w:rFonts w:ascii="Calibri" w:eastAsia="Calibri" w:hAnsi="Calibri" w:cs="Calibri"/>
          <w:sz w:val="22"/>
          <w:szCs w:val="22"/>
        </w:rPr>
        <w:t>Meeting adjourned at 5:15pm. The next meeting date and location is TBD.</w:t>
      </w:r>
    </w:p>
    <w:p w:rsidR="006B0FA0" w:rsidRDefault="006B0FA0">
      <w:pPr>
        <w:pStyle w:val="normal0"/>
        <w:ind w:left="720" w:firstLine="720"/>
        <w:rPr>
          <w:rFonts w:ascii="Calibri" w:eastAsia="Calibri" w:hAnsi="Calibri" w:cs="Calibri"/>
          <w:color w:val="C0504D"/>
          <w:sz w:val="22"/>
          <w:szCs w:val="22"/>
        </w:rPr>
      </w:pPr>
    </w:p>
    <w:sectPr w:rsidR="006B0FA0">
      <w:headerReference w:type="even" r:id="rId8"/>
      <w:headerReference w:type="default" r:id="rId9"/>
      <w:pgSz w:w="12240" w:h="15840"/>
      <w:pgMar w:top="189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03F" w:rsidRDefault="0004203F">
      <w:r>
        <w:separator/>
      </w:r>
    </w:p>
  </w:endnote>
  <w:endnote w:type="continuationSeparator" w:id="0">
    <w:p w:rsidR="0004203F" w:rsidRDefault="0004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03F" w:rsidRDefault="0004203F">
      <w:r>
        <w:separator/>
      </w:r>
    </w:p>
  </w:footnote>
  <w:footnote w:type="continuationSeparator" w:id="0">
    <w:p w:rsidR="0004203F" w:rsidRDefault="000420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3F" w:rsidRDefault="0004203F">
    <w:pPr>
      <w:pStyle w:val="normal0"/>
      <w:pBdr>
        <w:top w:val="nil"/>
        <w:left w:val="nil"/>
        <w:bottom w:val="nil"/>
        <w:right w:val="nil"/>
        <w:between w:val="nil"/>
      </w:pBdr>
      <w:tabs>
        <w:tab w:val="center" w:pos="5400"/>
        <w:tab w:val="right" w:pos="10800"/>
      </w:tabs>
      <w:rPr>
        <w:color w:val="000000"/>
      </w:rPr>
    </w:pPr>
    <w:r>
      <w:rPr>
        <w:color w:val="000000"/>
      </w:rPr>
      <w:t>[Type text]</w:t>
    </w:r>
    <w:r>
      <w:rPr>
        <w:color w:val="000000"/>
      </w:rPr>
      <w:tab/>
      <w:t>[Type text]</w:t>
    </w:r>
    <w:r>
      <w:rPr>
        <w:color w:val="000000"/>
      </w:rPr>
      <w:tab/>
      <w:t>[Type text]</w:t>
    </w:r>
  </w:p>
  <w:p w:rsidR="0004203F" w:rsidRDefault="0004203F">
    <w:pPr>
      <w:pStyle w:val="normal0"/>
      <w:pBdr>
        <w:top w:val="nil"/>
        <w:left w:val="nil"/>
        <w:bottom w:val="nil"/>
        <w:right w:val="nil"/>
        <w:between w:val="nil"/>
      </w:pBdr>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3F" w:rsidRDefault="0004203F">
    <w:pPr>
      <w:pStyle w:val="normal0"/>
      <w:pBdr>
        <w:top w:val="nil"/>
        <w:left w:val="nil"/>
        <w:bottom w:val="nil"/>
        <w:right w:val="nil"/>
        <w:between w:val="nil"/>
      </w:pBdr>
      <w:tabs>
        <w:tab w:val="center" w:pos="5400"/>
        <w:tab w:val="right" w:pos="10800"/>
      </w:tabs>
      <w:rPr>
        <w:color w:val="000000"/>
      </w:rPr>
    </w:pPr>
    <w:r>
      <w:rPr>
        <w:rFonts w:ascii="Comic Sans MS" w:eastAsia="Comic Sans MS" w:hAnsi="Comic Sans MS" w:cs="Comic Sans MS"/>
        <w:b/>
        <w:color w:val="000000"/>
        <w:sz w:val="20"/>
        <w:szCs w:val="20"/>
      </w:rPr>
      <w:tab/>
    </w:r>
    <w:r>
      <w:rPr>
        <w:rFonts w:ascii="Comic Sans MS" w:eastAsia="Comic Sans MS" w:hAnsi="Comic Sans MS" w:cs="Comic Sans MS"/>
        <w:b/>
        <w:noProof/>
        <w:color w:val="000000"/>
        <w:sz w:val="20"/>
        <w:szCs w:val="20"/>
      </w:rPr>
      <w:drawing>
        <wp:inline distT="0" distB="0" distL="114300" distR="114300">
          <wp:extent cx="1715770" cy="698500"/>
          <wp:effectExtent l="0" t="0" r="0" b="0"/>
          <wp:docPr id="1" name="image1.jpg" descr="Description: PRMlogo_286[1]"/>
          <wp:cNvGraphicFramePr/>
          <a:graphic xmlns:a="http://schemas.openxmlformats.org/drawingml/2006/main">
            <a:graphicData uri="http://schemas.openxmlformats.org/drawingml/2006/picture">
              <pic:pic xmlns:pic="http://schemas.openxmlformats.org/drawingml/2006/picture">
                <pic:nvPicPr>
                  <pic:cNvPr id="0" name="image1.jpg" descr="Description: PRMlogo_286[1]"/>
                  <pic:cNvPicPr preferRelativeResize="0"/>
                </pic:nvPicPr>
                <pic:blipFill>
                  <a:blip r:embed="rId1"/>
                  <a:srcRect/>
                  <a:stretch>
                    <a:fillRect/>
                  </a:stretch>
                </pic:blipFill>
                <pic:spPr>
                  <a:xfrm>
                    <a:off x="0" y="0"/>
                    <a:ext cx="1715770" cy="698500"/>
                  </a:xfrm>
                  <a:prstGeom prst="rect">
                    <a:avLst/>
                  </a:prstGeom>
                  <a:ln/>
                </pic:spPr>
              </pic:pic>
            </a:graphicData>
          </a:graphic>
        </wp:inline>
      </w:drawing>
    </w:r>
    <w:r>
      <w:rPr>
        <w:color w:val="000000"/>
      </w:rPr>
      <w:tab/>
    </w:r>
  </w:p>
  <w:p w:rsidR="0004203F" w:rsidRDefault="0004203F">
    <w:pPr>
      <w:pStyle w:val="normal0"/>
      <w:pBdr>
        <w:top w:val="nil"/>
        <w:left w:val="nil"/>
        <w:bottom w:val="nil"/>
        <w:right w:val="nil"/>
        <w:between w:val="nil"/>
      </w:pBdr>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804ED"/>
    <w:multiLevelType w:val="multilevel"/>
    <w:tmpl w:val="2C32DC3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6808501A"/>
    <w:multiLevelType w:val="multilevel"/>
    <w:tmpl w:val="7F8A5774"/>
    <w:lvl w:ilvl="0">
      <w:start w:val="1"/>
      <w:numFmt w:val="bullet"/>
      <w:lvlText w:val="●"/>
      <w:lvlJc w:val="left"/>
      <w:pPr>
        <w:ind w:left="2880" w:hanging="360"/>
      </w:pPr>
      <w:rPr>
        <w:rFonts w:ascii="Noto Sans Symbols" w:eastAsia="Noto Sans Symbols" w:hAnsi="Noto Sans Symbols" w:cs="Noto Sans Symbols"/>
        <w:vertAlign w:val="baseline"/>
      </w:rPr>
    </w:lvl>
    <w:lvl w:ilvl="1">
      <w:start w:val="1"/>
      <w:numFmt w:val="bullet"/>
      <w:lvlText w:val="o"/>
      <w:lvlJc w:val="left"/>
      <w:pPr>
        <w:ind w:left="3600" w:hanging="360"/>
      </w:pPr>
      <w:rPr>
        <w:rFonts w:ascii="Courier New" w:eastAsia="Courier New" w:hAnsi="Courier New" w:cs="Courier New"/>
        <w:vertAlign w:val="baseline"/>
      </w:rPr>
    </w:lvl>
    <w:lvl w:ilvl="2">
      <w:start w:val="1"/>
      <w:numFmt w:val="bullet"/>
      <w:lvlText w:val="▪"/>
      <w:lvlJc w:val="left"/>
      <w:pPr>
        <w:ind w:left="4320" w:hanging="360"/>
      </w:pPr>
      <w:rPr>
        <w:rFonts w:ascii="Noto Sans Symbols" w:eastAsia="Noto Sans Symbols" w:hAnsi="Noto Sans Symbols" w:cs="Noto Sans Symbols"/>
        <w:vertAlign w:val="baseline"/>
      </w:rPr>
    </w:lvl>
    <w:lvl w:ilvl="3">
      <w:start w:val="1"/>
      <w:numFmt w:val="bullet"/>
      <w:lvlText w:val="●"/>
      <w:lvlJc w:val="left"/>
      <w:pPr>
        <w:ind w:left="5040" w:hanging="360"/>
      </w:pPr>
      <w:rPr>
        <w:rFonts w:ascii="Noto Sans Symbols" w:eastAsia="Noto Sans Symbols" w:hAnsi="Noto Sans Symbols" w:cs="Noto Sans Symbols"/>
        <w:vertAlign w:val="baseline"/>
      </w:rPr>
    </w:lvl>
    <w:lvl w:ilvl="4">
      <w:start w:val="1"/>
      <w:numFmt w:val="bullet"/>
      <w:lvlText w:val="o"/>
      <w:lvlJc w:val="left"/>
      <w:pPr>
        <w:ind w:left="5760" w:hanging="360"/>
      </w:pPr>
      <w:rPr>
        <w:rFonts w:ascii="Courier New" w:eastAsia="Courier New" w:hAnsi="Courier New" w:cs="Courier New"/>
        <w:vertAlign w:val="baseline"/>
      </w:rPr>
    </w:lvl>
    <w:lvl w:ilvl="5">
      <w:start w:val="1"/>
      <w:numFmt w:val="bullet"/>
      <w:lvlText w:val="▪"/>
      <w:lvlJc w:val="left"/>
      <w:pPr>
        <w:ind w:left="6480" w:hanging="360"/>
      </w:pPr>
      <w:rPr>
        <w:rFonts w:ascii="Noto Sans Symbols" w:eastAsia="Noto Sans Symbols" w:hAnsi="Noto Sans Symbols" w:cs="Noto Sans Symbols"/>
        <w:vertAlign w:val="baseline"/>
      </w:rPr>
    </w:lvl>
    <w:lvl w:ilvl="6">
      <w:start w:val="1"/>
      <w:numFmt w:val="bullet"/>
      <w:lvlText w:val="●"/>
      <w:lvlJc w:val="left"/>
      <w:pPr>
        <w:ind w:left="7200" w:hanging="360"/>
      </w:pPr>
      <w:rPr>
        <w:rFonts w:ascii="Noto Sans Symbols" w:eastAsia="Noto Sans Symbols" w:hAnsi="Noto Sans Symbols" w:cs="Noto Sans Symbols"/>
        <w:vertAlign w:val="baseline"/>
      </w:rPr>
    </w:lvl>
    <w:lvl w:ilvl="7">
      <w:start w:val="1"/>
      <w:numFmt w:val="bullet"/>
      <w:lvlText w:val="o"/>
      <w:lvlJc w:val="left"/>
      <w:pPr>
        <w:ind w:left="7920" w:hanging="360"/>
      </w:pPr>
      <w:rPr>
        <w:rFonts w:ascii="Courier New" w:eastAsia="Courier New" w:hAnsi="Courier New" w:cs="Courier New"/>
        <w:vertAlign w:val="baseline"/>
      </w:rPr>
    </w:lvl>
    <w:lvl w:ilvl="8">
      <w:start w:val="1"/>
      <w:numFmt w:val="bullet"/>
      <w:lvlText w:val="▪"/>
      <w:lvlJc w:val="left"/>
      <w:pPr>
        <w:ind w:left="8640" w:hanging="360"/>
      </w:pPr>
      <w:rPr>
        <w:rFonts w:ascii="Noto Sans Symbols" w:eastAsia="Noto Sans Symbols" w:hAnsi="Noto Sans Symbols" w:cs="Noto Sans Symbols"/>
        <w:vertAlign w:val="baseline"/>
      </w:rPr>
    </w:lvl>
  </w:abstractNum>
  <w:abstractNum w:abstractNumId="2">
    <w:nsid w:val="689C7BE0"/>
    <w:multiLevelType w:val="multilevel"/>
    <w:tmpl w:val="3168E94A"/>
    <w:lvl w:ilvl="0">
      <w:start w:val="1"/>
      <w:numFmt w:val="bullet"/>
      <w:lvlText w:val="●"/>
      <w:lvlJc w:val="left"/>
      <w:pPr>
        <w:ind w:left="2880" w:hanging="360"/>
      </w:pPr>
      <w:rPr>
        <w:rFonts w:ascii="Noto Sans Symbols" w:eastAsia="Noto Sans Symbols" w:hAnsi="Noto Sans Symbols" w:cs="Noto Sans Symbols"/>
        <w:vertAlign w:val="baseline"/>
      </w:rPr>
    </w:lvl>
    <w:lvl w:ilvl="1">
      <w:start w:val="1"/>
      <w:numFmt w:val="bullet"/>
      <w:lvlText w:val="o"/>
      <w:lvlJc w:val="left"/>
      <w:pPr>
        <w:ind w:left="3600" w:hanging="360"/>
      </w:pPr>
      <w:rPr>
        <w:rFonts w:ascii="Courier New" w:eastAsia="Courier New" w:hAnsi="Courier New" w:cs="Courier New"/>
        <w:vertAlign w:val="baseline"/>
      </w:rPr>
    </w:lvl>
    <w:lvl w:ilvl="2">
      <w:start w:val="1"/>
      <w:numFmt w:val="bullet"/>
      <w:lvlText w:val="▪"/>
      <w:lvlJc w:val="left"/>
      <w:pPr>
        <w:ind w:left="4320" w:hanging="360"/>
      </w:pPr>
      <w:rPr>
        <w:rFonts w:ascii="Noto Sans Symbols" w:eastAsia="Noto Sans Symbols" w:hAnsi="Noto Sans Symbols" w:cs="Noto Sans Symbols"/>
        <w:vertAlign w:val="baseline"/>
      </w:rPr>
    </w:lvl>
    <w:lvl w:ilvl="3">
      <w:start w:val="1"/>
      <w:numFmt w:val="bullet"/>
      <w:lvlText w:val="●"/>
      <w:lvlJc w:val="left"/>
      <w:pPr>
        <w:ind w:left="5040" w:hanging="360"/>
      </w:pPr>
      <w:rPr>
        <w:rFonts w:ascii="Noto Sans Symbols" w:eastAsia="Noto Sans Symbols" w:hAnsi="Noto Sans Symbols" w:cs="Noto Sans Symbols"/>
        <w:vertAlign w:val="baseline"/>
      </w:rPr>
    </w:lvl>
    <w:lvl w:ilvl="4">
      <w:start w:val="1"/>
      <w:numFmt w:val="bullet"/>
      <w:lvlText w:val="o"/>
      <w:lvlJc w:val="left"/>
      <w:pPr>
        <w:ind w:left="5760" w:hanging="360"/>
      </w:pPr>
      <w:rPr>
        <w:rFonts w:ascii="Courier New" w:eastAsia="Courier New" w:hAnsi="Courier New" w:cs="Courier New"/>
        <w:vertAlign w:val="baseline"/>
      </w:rPr>
    </w:lvl>
    <w:lvl w:ilvl="5">
      <w:start w:val="1"/>
      <w:numFmt w:val="bullet"/>
      <w:lvlText w:val="▪"/>
      <w:lvlJc w:val="left"/>
      <w:pPr>
        <w:ind w:left="6480" w:hanging="360"/>
      </w:pPr>
      <w:rPr>
        <w:rFonts w:ascii="Noto Sans Symbols" w:eastAsia="Noto Sans Symbols" w:hAnsi="Noto Sans Symbols" w:cs="Noto Sans Symbols"/>
        <w:vertAlign w:val="baseline"/>
      </w:rPr>
    </w:lvl>
    <w:lvl w:ilvl="6">
      <w:start w:val="1"/>
      <w:numFmt w:val="bullet"/>
      <w:lvlText w:val="●"/>
      <w:lvlJc w:val="left"/>
      <w:pPr>
        <w:ind w:left="7200" w:hanging="360"/>
      </w:pPr>
      <w:rPr>
        <w:rFonts w:ascii="Noto Sans Symbols" w:eastAsia="Noto Sans Symbols" w:hAnsi="Noto Sans Symbols" w:cs="Noto Sans Symbols"/>
        <w:vertAlign w:val="baseline"/>
      </w:rPr>
    </w:lvl>
    <w:lvl w:ilvl="7">
      <w:start w:val="1"/>
      <w:numFmt w:val="bullet"/>
      <w:lvlText w:val="o"/>
      <w:lvlJc w:val="left"/>
      <w:pPr>
        <w:ind w:left="7920" w:hanging="360"/>
      </w:pPr>
      <w:rPr>
        <w:rFonts w:ascii="Courier New" w:eastAsia="Courier New" w:hAnsi="Courier New" w:cs="Courier New"/>
        <w:vertAlign w:val="baseline"/>
      </w:rPr>
    </w:lvl>
    <w:lvl w:ilvl="8">
      <w:start w:val="1"/>
      <w:numFmt w:val="bullet"/>
      <w:lvlText w:val="▪"/>
      <w:lvlJc w:val="left"/>
      <w:pPr>
        <w:ind w:left="8640" w:hanging="360"/>
      </w:pPr>
      <w:rPr>
        <w:rFonts w:ascii="Noto Sans Symbols" w:eastAsia="Noto Sans Symbols" w:hAnsi="Noto Sans Symbols" w:cs="Noto Sans Symbols"/>
        <w:vertAlign w:val="baseline"/>
      </w:rPr>
    </w:lvl>
  </w:abstractNum>
  <w:abstractNum w:abstractNumId="3">
    <w:nsid w:val="79BF6532"/>
    <w:multiLevelType w:val="multilevel"/>
    <w:tmpl w:val="07104498"/>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B0FA0"/>
    <w:rsid w:val="0004203F"/>
    <w:rsid w:val="006B0FA0"/>
    <w:rsid w:val="008A1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420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03F"/>
    <w:rPr>
      <w:rFonts w:ascii="Lucida Grande" w:hAnsi="Lucida Grande" w:cs="Lucida Grande"/>
      <w:sz w:val="18"/>
      <w:szCs w:val="18"/>
    </w:rPr>
  </w:style>
  <w:style w:type="paragraph" w:styleId="Footer">
    <w:name w:val="footer"/>
    <w:basedOn w:val="Normal"/>
    <w:link w:val="FooterChar"/>
    <w:uiPriority w:val="99"/>
    <w:unhideWhenUsed/>
    <w:rsid w:val="0004203F"/>
    <w:pPr>
      <w:tabs>
        <w:tab w:val="center" w:pos="4320"/>
        <w:tab w:val="right" w:pos="8640"/>
      </w:tabs>
    </w:pPr>
  </w:style>
  <w:style w:type="character" w:customStyle="1" w:styleId="FooterChar">
    <w:name w:val="Footer Char"/>
    <w:basedOn w:val="DefaultParagraphFont"/>
    <w:link w:val="Footer"/>
    <w:uiPriority w:val="99"/>
    <w:rsid w:val="0004203F"/>
  </w:style>
  <w:style w:type="paragraph" w:styleId="Header">
    <w:name w:val="header"/>
    <w:basedOn w:val="Normal"/>
    <w:link w:val="HeaderChar"/>
    <w:uiPriority w:val="99"/>
    <w:unhideWhenUsed/>
    <w:rsid w:val="0004203F"/>
    <w:pPr>
      <w:tabs>
        <w:tab w:val="center" w:pos="4320"/>
        <w:tab w:val="right" w:pos="8640"/>
      </w:tabs>
    </w:pPr>
  </w:style>
  <w:style w:type="character" w:customStyle="1" w:styleId="HeaderChar">
    <w:name w:val="Header Char"/>
    <w:basedOn w:val="DefaultParagraphFont"/>
    <w:link w:val="Header"/>
    <w:uiPriority w:val="99"/>
    <w:rsid w:val="000420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420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03F"/>
    <w:rPr>
      <w:rFonts w:ascii="Lucida Grande" w:hAnsi="Lucida Grande" w:cs="Lucida Grande"/>
      <w:sz w:val="18"/>
      <w:szCs w:val="18"/>
    </w:rPr>
  </w:style>
  <w:style w:type="paragraph" w:styleId="Footer">
    <w:name w:val="footer"/>
    <w:basedOn w:val="Normal"/>
    <w:link w:val="FooterChar"/>
    <w:uiPriority w:val="99"/>
    <w:unhideWhenUsed/>
    <w:rsid w:val="0004203F"/>
    <w:pPr>
      <w:tabs>
        <w:tab w:val="center" w:pos="4320"/>
        <w:tab w:val="right" w:pos="8640"/>
      </w:tabs>
    </w:pPr>
  </w:style>
  <w:style w:type="character" w:customStyle="1" w:styleId="FooterChar">
    <w:name w:val="Footer Char"/>
    <w:basedOn w:val="DefaultParagraphFont"/>
    <w:link w:val="Footer"/>
    <w:uiPriority w:val="99"/>
    <w:rsid w:val="0004203F"/>
  </w:style>
  <w:style w:type="paragraph" w:styleId="Header">
    <w:name w:val="header"/>
    <w:basedOn w:val="Normal"/>
    <w:link w:val="HeaderChar"/>
    <w:uiPriority w:val="99"/>
    <w:unhideWhenUsed/>
    <w:rsid w:val="0004203F"/>
    <w:pPr>
      <w:tabs>
        <w:tab w:val="center" w:pos="4320"/>
        <w:tab w:val="right" w:pos="8640"/>
      </w:tabs>
    </w:pPr>
  </w:style>
  <w:style w:type="character" w:customStyle="1" w:styleId="HeaderChar">
    <w:name w:val="Header Char"/>
    <w:basedOn w:val="DefaultParagraphFont"/>
    <w:link w:val="Header"/>
    <w:uiPriority w:val="99"/>
    <w:rsid w:val="00042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5045</Characters>
  <Application>Microsoft Macintosh Word</Application>
  <DocSecurity>0</DocSecurity>
  <Lines>42</Lines>
  <Paragraphs>11</Paragraphs>
  <ScaleCrop>false</ScaleCrop>
  <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cp:lastModifiedBy>
  <cp:revision>2</cp:revision>
  <dcterms:created xsi:type="dcterms:W3CDTF">2020-08-12T21:29:00Z</dcterms:created>
  <dcterms:modified xsi:type="dcterms:W3CDTF">2020-08-12T21:29:00Z</dcterms:modified>
</cp:coreProperties>
</file>