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October 7, 2019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Start time_______            End time________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Members Present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C. Arbuckle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M. Berns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J. Bonfield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M. Desai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A. Helfrich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M. Kitsnis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M. Kyrlach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S. Lofquist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N. Monak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J. Rothwell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S. Stewart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K. Thompson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A. Vagedes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E. Vahue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C. Walter      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Comm Coord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Civil Service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Asst Comm Coord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A. Simpson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T. Stegman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Outdoor Ed Correlate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Grandparent’s Day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After-hours access (3 min)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One Plan (20 min)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 ILT Concerns</w:t>
      </w:r>
    </w:p>
    <w:p w:rsidR="00000000" w:rsidDel="00000000" w:rsidP="00000000" w:rsidRDefault="00000000" w:rsidRPr="00000000" w14:paraId="0000002D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7.  Next Meeting Agenda</w:t>
      </w:r>
    </w:p>
    <w:p w:rsidR="00000000" w:rsidDel="00000000" w:rsidP="00000000" w:rsidRDefault="00000000" w:rsidRPr="00000000" w14:paraId="00000030">
      <w:pPr>
        <w:ind w:left="360"/>
        <w:rPr>
          <w:sz w:val="24"/>
          <w:szCs w:val="24"/>
        </w:rPr>
      </w:pPr>
      <w:bookmarkStart w:colFirst="0" w:colLast="0" w:name="_heading=h.b06qmurxt7x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4FC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D55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D55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30ZtyMkSe1nwOqvIC5S6rW6BNQ==">AMUW2mWsCkKVlhNFMpQKmQ0dxhawXSDSiX12Q3EGWtkapaCYdSxyHb6nDgpelCpcy7iIIegRq3S8KOygZLSfQp8lyo81uwzDZk04HCJ4jX60sR8q8ZHHWGKyiaDziIvCefGyej74kBSavuYGJb2zZPZc/X7C7+qPOw==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2019-10-04T12:37:00Z</dcterms:created>
  <dc:creator>stewars</dc:creator>
</cp:coreProperties>
</file>