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82" w:rsidRPr="00471C82" w:rsidRDefault="00471C82" w:rsidP="00471C82">
      <w:pPr>
        <w:jc w:val="center"/>
        <w:rPr>
          <w:b/>
        </w:rPr>
      </w:pPr>
      <w:bookmarkStart w:id="0" w:name="_GoBack"/>
      <w:bookmarkEnd w:id="0"/>
      <w:r w:rsidRPr="00471C82">
        <w:rPr>
          <w:b/>
        </w:rPr>
        <w:t>Local School Decision Making Committee</w:t>
      </w:r>
    </w:p>
    <w:p w:rsidR="00471C82" w:rsidRPr="00471C82" w:rsidRDefault="00471C82" w:rsidP="00471C82">
      <w:pPr>
        <w:jc w:val="center"/>
        <w:rPr>
          <w:b/>
        </w:rPr>
      </w:pPr>
      <w:r w:rsidRPr="00471C82">
        <w:rPr>
          <w:b/>
        </w:rPr>
        <w:t>Pleasant Ridge Montessori</w:t>
      </w:r>
    </w:p>
    <w:p w:rsidR="00471C82" w:rsidRDefault="00471C82" w:rsidP="00471C82">
      <w:pPr>
        <w:jc w:val="center"/>
      </w:pPr>
      <w:r w:rsidRPr="00471C82">
        <w:rPr>
          <w:b/>
        </w:rPr>
        <w:t>July 11-12, 2019</w:t>
      </w:r>
    </w:p>
    <w:p w:rsidR="00471C82" w:rsidRDefault="00471C82" w:rsidP="00471C82"/>
    <w:p w:rsidR="00471C82" w:rsidRDefault="00471C82" w:rsidP="00471C82">
      <w:pPr>
        <w:rPr>
          <w:u w:val="single"/>
        </w:rPr>
      </w:pPr>
    </w:p>
    <w:p w:rsidR="00471C82" w:rsidRPr="00471C82" w:rsidRDefault="00471C82" w:rsidP="00471C82">
      <w:pPr>
        <w:rPr>
          <w:u w:val="single"/>
        </w:rPr>
      </w:pPr>
      <w:r w:rsidRPr="00471C82">
        <w:rPr>
          <w:u w:val="single"/>
        </w:rPr>
        <w:t>CLC/Resource Coordinator Position</w:t>
      </w:r>
    </w:p>
    <w:p w:rsidR="00471C82" w:rsidRDefault="00471C82" w:rsidP="00471C82">
      <w:r>
        <w:t xml:space="preserve">On July 11, </w:t>
      </w:r>
      <w:r>
        <w:t xml:space="preserve">Amber Simpson, Jen </w:t>
      </w:r>
      <w:proofErr w:type="spellStart"/>
      <w:r>
        <w:t>Jarman</w:t>
      </w:r>
      <w:proofErr w:type="spellEnd"/>
      <w:r>
        <w:t xml:space="preserve">, Erin Fay, Liz </w:t>
      </w:r>
      <w:proofErr w:type="spellStart"/>
      <w:r>
        <w:t>VanWassenhove</w:t>
      </w:r>
      <w:proofErr w:type="spellEnd"/>
      <w:r>
        <w:t xml:space="preserve"> and </w:t>
      </w:r>
      <w:r>
        <w:t>Peg Conway</w:t>
      </w:r>
      <w:r>
        <w:t xml:space="preserve"> met with two representatives of the YMCA plus two people from the CPS engagement office. The YMCA folks emphasized their commitment to being a lead agency and building community at PRM. We frankly shared our frustrations of the past school year</w:t>
      </w:r>
      <w:r>
        <w:t xml:space="preserve"> with the mixed messages about </w:t>
      </w:r>
      <w:r>
        <w:t xml:space="preserve">changes to the resource coordinator's role, especially regarding fundraising whether for projects or their salary. It was clarified that the district allocates $65,000 per resource coordinator to the YMCA to cover salary and benefits. The YMCA had to fill in a total of $15,000 to $20,000 last year due to long term staff members who had received raises that increased total costs beyond the allocated amount, which was one cause of the fundraising idea. We observed that they've softened their push for the changed role. We also learned that Josiah Brock's position as executive director of community services is new, and he's specifically charged with managing their partnerships. </w:t>
      </w:r>
      <w:r>
        <w:t xml:space="preserve">He will be </w:t>
      </w:r>
      <w:r>
        <w:t xml:space="preserve">a more direct contact going forward. </w:t>
      </w:r>
    </w:p>
    <w:p w:rsidR="00471C82" w:rsidRDefault="00471C82" w:rsidP="00471C82"/>
    <w:p w:rsidR="00471C82" w:rsidRDefault="00471C82" w:rsidP="00471C82">
      <w:r>
        <w:t>The remainder of the meeting was spent generating questions for the interviews this morning, of which there were two due to one candidate having accepted another position. In addition to Amber and Josiah, the interviews were attended by Liz, Jen and</w:t>
      </w:r>
      <w:r>
        <w:t xml:space="preserve"> Peg</w:t>
      </w:r>
      <w:r>
        <w:t xml:space="preserve">. The hiring process is being handled by the YMCA and Amber, so when there's specific news, Amber will let us know. As we committed last year, evaluation of our lead agency situation will definitely be on our agenda in the coming school year. </w:t>
      </w:r>
    </w:p>
    <w:p w:rsidR="00471C82" w:rsidRPr="00471C82" w:rsidRDefault="00471C82" w:rsidP="00471C82"/>
    <w:p w:rsidR="00471C82" w:rsidRPr="00471C82" w:rsidRDefault="00471C82" w:rsidP="00471C82">
      <w:pPr>
        <w:rPr>
          <w:u w:val="single"/>
        </w:rPr>
      </w:pPr>
      <w:r w:rsidRPr="00471C82">
        <w:rPr>
          <w:u w:val="single"/>
        </w:rPr>
        <w:t>Start of School Events</w:t>
      </w:r>
    </w:p>
    <w:p w:rsidR="00471C82" w:rsidRDefault="00471C82" w:rsidP="00471C82">
      <w:r w:rsidRPr="00471C82">
        <w:t>We'll be hearing more</w:t>
      </w:r>
      <w:r>
        <w:t xml:space="preserve"> about this, but please mark your calendars for August 12 at 5:30 pm for an open house to kick off the school year. It will be a consolidation of several events that were previously separate. </w:t>
      </w:r>
    </w:p>
    <w:p w:rsidR="00471C82" w:rsidRDefault="00471C82" w:rsidP="00471C82"/>
    <w:p w:rsidR="00471C82" w:rsidRPr="00471C82" w:rsidRDefault="00471C82" w:rsidP="00471C82">
      <w:pPr>
        <w:rPr>
          <w:u w:val="single"/>
        </w:rPr>
      </w:pPr>
      <w:r w:rsidRPr="00471C82">
        <w:rPr>
          <w:u w:val="single"/>
        </w:rPr>
        <w:t>Committee Membership</w:t>
      </w:r>
    </w:p>
    <w:p w:rsidR="008726FE" w:rsidRDefault="00471C82" w:rsidP="00471C82">
      <w:r>
        <w:t>Amber announced that Mr. T. has accepted a position elsewhere, so a new 9-12 rep will be chosen, in addition to a 6-9 rep.</w:t>
      </w:r>
    </w:p>
    <w:sectPr w:rsidR="0087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2"/>
    <w:rsid w:val="00471C82"/>
    <w:rsid w:val="006E788D"/>
    <w:rsid w:val="008726FE"/>
    <w:rsid w:val="00AD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D199E-8924-485A-8851-48CF4321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Conway</dc:creator>
  <cp:keywords/>
  <dc:description/>
  <cp:lastModifiedBy>Peg Conway</cp:lastModifiedBy>
  <cp:revision>1</cp:revision>
  <dcterms:created xsi:type="dcterms:W3CDTF">2019-08-28T02:50:00Z</dcterms:created>
  <dcterms:modified xsi:type="dcterms:W3CDTF">2019-08-28T02:57:00Z</dcterms:modified>
</cp:coreProperties>
</file>