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46" w:rsidRDefault="009239DF">
      <w:pPr>
        <w:jc w:val="center"/>
        <w:rPr>
          <w:b/>
          <w:sz w:val="32"/>
          <w:szCs w:val="32"/>
        </w:rPr>
      </w:pPr>
      <w:bookmarkStart w:id="0" w:name="_GoBack"/>
      <w:bookmarkEnd w:id="0"/>
      <w:r>
        <w:rPr>
          <w:b/>
          <w:sz w:val="32"/>
          <w:szCs w:val="32"/>
        </w:rPr>
        <w:t>April 6, 2020</w:t>
      </w:r>
    </w:p>
    <w:p w:rsidR="00D31746" w:rsidRDefault="009239DF">
      <w:pPr>
        <w:jc w:val="center"/>
        <w:rPr>
          <w:b/>
          <w:sz w:val="28"/>
          <w:szCs w:val="28"/>
        </w:rPr>
      </w:pPr>
      <w:bookmarkStart w:id="1" w:name="_heading=h.gjdgxs" w:colFirst="0" w:colLast="0"/>
      <w:bookmarkEnd w:id="1"/>
      <w:r>
        <w:rPr>
          <w:b/>
          <w:sz w:val="28"/>
          <w:szCs w:val="28"/>
        </w:rPr>
        <w:t>Start time_12:30_            End time_2:23_</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D31746">
        <w:tc>
          <w:tcPr>
            <w:tcW w:w="9350" w:type="dxa"/>
            <w:gridSpan w:val="5"/>
            <w:tcBorders>
              <w:top w:val="single" w:sz="4" w:space="0" w:color="000000"/>
              <w:left w:val="single" w:sz="4" w:space="0" w:color="000000"/>
              <w:bottom w:val="single" w:sz="4" w:space="0" w:color="000000"/>
              <w:right w:val="single" w:sz="4" w:space="0" w:color="000000"/>
            </w:tcBorders>
          </w:tcPr>
          <w:p w:rsidR="00D31746" w:rsidRDefault="009239DF">
            <w:pPr>
              <w:jc w:val="center"/>
              <w:rPr>
                <w:b/>
                <w:sz w:val="28"/>
                <w:szCs w:val="28"/>
              </w:rPr>
            </w:pPr>
            <w:r>
              <w:rPr>
                <w:b/>
                <w:sz w:val="28"/>
                <w:szCs w:val="28"/>
              </w:rPr>
              <w:t>Members Present</w:t>
            </w:r>
          </w:p>
        </w:tc>
      </w:tr>
      <w:tr w:rsidR="00D31746">
        <w:tc>
          <w:tcPr>
            <w:tcW w:w="1870" w:type="dxa"/>
            <w:tcBorders>
              <w:top w:val="single" w:sz="4" w:space="0" w:color="000000"/>
              <w:left w:val="single" w:sz="4" w:space="0" w:color="000000"/>
              <w:bottom w:val="single" w:sz="4" w:space="0" w:color="000000"/>
              <w:right w:val="single" w:sz="4" w:space="0" w:color="000000"/>
            </w:tcBorders>
          </w:tcPr>
          <w:p w:rsidR="00D31746" w:rsidRDefault="009239DF">
            <w:r>
              <w:t>C. Arbuckle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M. </w:t>
            </w:r>
            <w:proofErr w:type="spellStart"/>
            <w:r>
              <w:t>Berns</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J. </w:t>
            </w:r>
            <w:proofErr w:type="spellStart"/>
            <w:r>
              <w:t>Bonfield</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M. Desai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A. Helfrich    x  </w:t>
            </w:r>
          </w:p>
        </w:tc>
      </w:tr>
      <w:tr w:rsidR="00D31746">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M. </w:t>
            </w:r>
            <w:proofErr w:type="spellStart"/>
            <w:r>
              <w:t>Kitsinis</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M. </w:t>
            </w:r>
            <w:proofErr w:type="spellStart"/>
            <w:r>
              <w:t>Kyrlach</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S. </w:t>
            </w:r>
            <w:proofErr w:type="spellStart"/>
            <w:r>
              <w:t>Lofquist</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N. </w:t>
            </w:r>
            <w:proofErr w:type="spellStart"/>
            <w:r>
              <w:t>Monak</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J. Rothwell     x   </w:t>
            </w:r>
          </w:p>
        </w:tc>
      </w:tr>
      <w:tr w:rsidR="00D31746">
        <w:tc>
          <w:tcPr>
            <w:tcW w:w="1870" w:type="dxa"/>
            <w:tcBorders>
              <w:top w:val="single" w:sz="4" w:space="0" w:color="000000"/>
              <w:left w:val="single" w:sz="4" w:space="0" w:color="000000"/>
              <w:bottom w:val="single" w:sz="4" w:space="0" w:color="000000"/>
              <w:right w:val="single" w:sz="4" w:space="0" w:color="000000"/>
            </w:tcBorders>
          </w:tcPr>
          <w:p w:rsidR="00D31746" w:rsidRDefault="009239DF">
            <w:r>
              <w:t>S. Stewart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K. Thompson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A. </w:t>
            </w:r>
            <w:proofErr w:type="spellStart"/>
            <w:r>
              <w:t>Vagedes</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E. </w:t>
            </w:r>
            <w:proofErr w:type="spellStart"/>
            <w:r>
              <w:t>Vahue</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C. Walter      x       </w:t>
            </w:r>
          </w:p>
        </w:tc>
      </w:tr>
      <w:tr w:rsidR="00D31746">
        <w:tc>
          <w:tcPr>
            <w:tcW w:w="1870" w:type="dxa"/>
            <w:tcBorders>
              <w:top w:val="single" w:sz="4" w:space="0" w:color="000000"/>
              <w:left w:val="single" w:sz="4" w:space="0" w:color="000000"/>
              <w:bottom w:val="single" w:sz="4" w:space="0" w:color="000000"/>
              <w:right w:val="single" w:sz="4" w:space="0" w:color="000000"/>
            </w:tcBorders>
          </w:tcPr>
          <w:p w:rsidR="00D31746" w:rsidRDefault="009239DF">
            <w:bookmarkStart w:id="2" w:name="_heading=h.30j0zll" w:colFirst="0" w:colLast="0"/>
            <w:bookmarkEnd w:id="2"/>
            <w:r>
              <w:t xml:space="preserve">Resource </w:t>
            </w:r>
            <w:proofErr w:type="spellStart"/>
            <w:r>
              <w:t>Coord</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Jordan Bankston x </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proofErr w:type="spellStart"/>
            <w:r>
              <w:t>Asst</w:t>
            </w:r>
            <w:proofErr w:type="spellEnd"/>
            <w:r>
              <w:t xml:space="preserve"> </w:t>
            </w:r>
            <w:proofErr w:type="spellStart"/>
            <w:r>
              <w:t>Comm</w:t>
            </w:r>
            <w:proofErr w:type="spellEnd"/>
            <w:r>
              <w:t xml:space="preserve"> </w:t>
            </w:r>
            <w:proofErr w:type="spellStart"/>
            <w:r>
              <w:t>Coord</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A. Simpson   x</w:t>
            </w:r>
          </w:p>
        </w:tc>
        <w:tc>
          <w:tcPr>
            <w:tcW w:w="1870" w:type="dxa"/>
            <w:tcBorders>
              <w:top w:val="single" w:sz="4" w:space="0" w:color="000000"/>
              <w:left w:val="single" w:sz="4" w:space="0" w:color="000000"/>
              <w:bottom w:val="single" w:sz="4" w:space="0" w:color="000000"/>
              <w:right w:val="single" w:sz="4" w:space="0" w:color="000000"/>
            </w:tcBorders>
          </w:tcPr>
          <w:p w:rsidR="00D31746" w:rsidRDefault="009239DF">
            <w:r>
              <w:t xml:space="preserve">T. </w:t>
            </w:r>
            <w:proofErr w:type="spellStart"/>
            <w:r>
              <w:t>Stegman</w:t>
            </w:r>
            <w:proofErr w:type="spellEnd"/>
            <w:r>
              <w:t xml:space="preserve">   x</w:t>
            </w:r>
          </w:p>
        </w:tc>
      </w:tr>
    </w:tbl>
    <w:p w:rsidR="00D31746" w:rsidRDefault="00D31746"/>
    <w:p w:rsidR="00D31746" w:rsidRDefault="009239DF">
      <w:pPr>
        <w:numPr>
          <w:ilvl w:val="0"/>
          <w:numId w:val="1"/>
        </w:numPr>
        <w:pBdr>
          <w:top w:val="nil"/>
          <w:left w:val="nil"/>
          <w:bottom w:val="nil"/>
          <w:right w:val="nil"/>
          <w:between w:val="nil"/>
        </w:pBdr>
      </w:pPr>
      <w:r>
        <w:rPr>
          <w:color w:val="000000"/>
        </w:rPr>
        <w:t>Approval of minutes</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M. </w:t>
      </w:r>
      <w:proofErr w:type="spellStart"/>
      <w:r>
        <w:t>Kitsinis</w:t>
      </w:r>
      <w:proofErr w:type="spellEnd"/>
      <w:r>
        <w:t xml:space="preserve"> and Jessica approve the minutes.</w:t>
      </w:r>
    </w:p>
    <w:p w:rsidR="00D31746" w:rsidRDefault="00D31746">
      <w:pPr>
        <w:pBdr>
          <w:top w:val="nil"/>
          <w:left w:val="nil"/>
          <w:bottom w:val="nil"/>
          <w:right w:val="nil"/>
          <w:between w:val="nil"/>
        </w:pBdr>
        <w:ind w:left="720" w:hanging="720"/>
        <w:rPr>
          <w:color w:val="000000"/>
        </w:rPr>
      </w:pPr>
    </w:p>
    <w:p w:rsidR="00D31746" w:rsidRDefault="009239DF">
      <w:pPr>
        <w:numPr>
          <w:ilvl w:val="0"/>
          <w:numId w:val="1"/>
        </w:numPr>
        <w:pBdr>
          <w:top w:val="nil"/>
          <w:left w:val="nil"/>
          <w:bottom w:val="nil"/>
          <w:right w:val="nil"/>
          <w:between w:val="nil"/>
        </w:pBdr>
      </w:pPr>
      <w:r>
        <w:rPr>
          <w:color w:val="000000"/>
        </w:rPr>
        <w:t xml:space="preserve">Cell Tower Funds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Imago was something we were still looking at. All other requests were completed.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Imago meeting was set up to discuss concerns and questions that were brought up by teams.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The result of the meeting: Team leaders were sent an email wit</w:t>
      </w:r>
      <w:r>
        <w:t xml:space="preserve">h Imago’s proposed lessons and additional lesson ideas. Ms. Simpson asked that Imago communicate with PRM more upfront so that teachers can be involved more. Upkeep of the garden was discussed as well.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C. Arbuckle: Can we have the possibility of an Outdoor correlate an official thing to address the concerns and talk about the things that are going well?</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E. </w:t>
      </w:r>
      <w:proofErr w:type="spellStart"/>
      <w:r>
        <w:t>Vahue</w:t>
      </w:r>
      <w:proofErr w:type="spellEnd"/>
      <w:r>
        <w:t xml:space="preserve">: Agrees that a correlate is better than a committee.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A. Simpson: Is on board with having a</w:t>
      </w:r>
      <w:r>
        <w:t>n Outdoor Ed Correlate for the 2020-2021 school year. We also have the option to have the resource coordinator be the point person.</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9-12 have had teachers on the Correlate in the past and they have created things for the 9-12 students to do in the garden.</w:t>
      </w:r>
    </w:p>
    <w:p w:rsidR="00D31746" w:rsidRDefault="00D31746">
      <w:pPr>
        <w:pBdr>
          <w:top w:val="nil"/>
          <w:left w:val="nil"/>
          <w:bottom w:val="nil"/>
          <w:right w:val="nil"/>
          <w:between w:val="nil"/>
        </w:pBdr>
      </w:pPr>
    </w:p>
    <w:p w:rsidR="00D31746" w:rsidRDefault="009239DF">
      <w:r>
        <w:t xml:space="preserve">M. </w:t>
      </w:r>
      <w:proofErr w:type="spellStart"/>
      <w:r>
        <w:t>Kitsinis</w:t>
      </w:r>
      <w:proofErr w:type="spellEnd"/>
      <w:r>
        <w:t xml:space="preserve"> motions,</w:t>
      </w:r>
    </w:p>
    <w:p w:rsidR="00D31746" w:rsidRDefault="00D31746"/>
    <w:p w:rsidR="00D31746" w:rsidRDefault="009239DF">
      <w:pPr>
        <w:pBdr>
          <w:top w:val="nil"/>
          <w:left w:val="nil"/>
          <w:bottom w:val="nil"/>
          <w:right w:val="nil"/>
          <w:between w:val="nil"/>
        </w:pBdr>
      </w:pPr>
      <w:r>
        <w:t xml:space="preserve">Vote for Imago as our outdoor </w:t>
      </w:r>
      <w:proofErr w:type="spellStart"/>
      <w:proofErr w:type="gramStart"/>
      <w:r>
        <w:t>ed</w:t>
      </w:r>
      <w:proofErr w:type="spellEnd"/>
      <w:proofErr w:type="gramEnd"/>
      <w:r>
        <w:t xml:space="preserve"> for 2020-2021 and evaluating the partnership throughout the school year to provide time for exploring other options if there is a need.</w:t>
      </w:r>
    </w:p>
    <w:p w:rsidR="00D31746" w:rsidRDefault="00D31746">
      <w:pPr>
        <w:pBdr>
          <w:top w:val="nil"/>
          <w:left w:val="nil"/>
          <w:bottom w:val="nil"/>
          <w:right w:val="nil"/>
          <w:between w:val="nil"/>
        </w:pBdr>
      </w:pPr>
    </w:p>
    <w:p w:rsidR="00D31746" w:rsidRDefault="009239DF">
      <w:r>
        <w:t xml:space="preserve"> S. </w:t>
      </w:r>
      <w:proofErr w:type="spellStart"/>
      <w:r>
        <w:t>Lofquist</w:t>
      </w:r>
      <w:proofErr w:type="spellEnd"/>
      <w:r>
        <w:t xml:space="preserve"> second</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All in favor: Unanimous</w:t>
      </w:r>
    </w:p>
    <w:p w:rsidR="00D31746" w:rsidRDefault="009239DF">
      <w:pPr>
        <w:pBdr>
          <w:top w:val="nil"/>
          <w:left w:val="nil"/>
          <w:bottom w:val="nil"/>
          <w:right w:val="nil"/>
          <w:between w:val="nil"/>
        </w:pBdr>
      </w:pPr>
      <w:r>
        <w:t xml:space="preserve"> </w:t>
      </w:r>
    </w:p>
    <w:p w:rsidR="00D31746" w:rsidRDefault="00D31746">
      <w:pPr>
        <w:pBdr>
          <w:top w:val="nil"/>
          <w:left w:val="nil"/>
          <w:bottom w:val="nil"/>
          <w:right w:val="nil"/>
          <w:between w:val="nil"/>
        </w:pBdr>
      </w:pPr>
    </w:p>
    <w:p w:rsidR="00D31746" w:rsidRDefault="00D31746">
      <w:pPr>
        <w:pBdr>
          <w:top w:val="nil"/>
          <w:left w:val="nil"/>
          <w:bottom w:val="nil"/>
          <w:right w:val="nil"/>
          <w:between w:val="nil"/>
        </w:pBdr>
      </w:pPr>
    </w:p>
    <w:p w:rsidR="00D31746" w:rsidRDefault="00D31746">
      <w:pPr>
        <w:pBdr>
          <w:top w:val="nil"/>
          <w:left w:val="nil"/>
          <w:bottom w:val="nil"/>
          <w:right w:val="nil"/>
          <w:between w:val="nil"/>
        </w:pBdr>
      </w:pPr>
    </w:p>
    <w:p w:rsidR="00D31746" w:rsidRDefault="00D31746"/>
    <w:p w:rsidR="00D31746" w:rsidRDefault="009239DF">
      <w:pPr>
        <w:numPr>
          <w:ilvl w:val="0"/>
          <w:numId w:val="1"/>
        </w:numPr>
        <w:pBdr>
          <w:top w:val="nil"/>
          <w:left w:val="nil"/>
          <w:bottom w:val="nil"/>
          <w:right w:val="nil"/>
          <w:between w:val="nil"/>
        </w:pBdr>
      </w:pPr>
      <w:r>
        <w:rPr>
          <w:color w:val="000000"/>
        </w:rPr>
        <w:t>Imago</w:t>
      </w:r>
    </w:p>
    <w:p w:rsidR="00D31746" w:rsidRDefault="00D31746">
      <w:pPr>
        <w:pBdr>
          <w:top w:val="nil"/>
          <w:left w:val="nil"/>
          <w:bottom w:val="nil"/>
          <w:right w:val="nil"/>
          <w:between w:val="nil"/>
        </w:pBdr>
      </w:pPr>
    </w:p>
    <w:p w:rsidR="00D31746" w:rsidRDefault="009239DF">
      <w:r>
        <w:t>9-12 have had teachers on the Correlate in the past and they have created things for the 9-12 students to do in the garden.</w:t>
      </w:r>
    </w:p>
    <w:p w:rsidR="00D31746" w:rsidRDefault="00D31746"/>
    <w:p w:rsidR="00D31746" w:rsidRDefault="009239DF">
      <w:r>
        <w:t xml:space="preserve">M. </w:t>
      </w:r>
      <w:proofErr w:type="spellStart"/>
      <w:r>
        <w:t>Kitsinis</w:t>
      </w:r>
      <w:proofErr w:type="spellEnd"/>
      <w:r>
        <w:t xml:space="preserve"> motions,</w:t>
      </w:r>
    </w:p>
    <w:p w:rsidR="00D31746" w:rsidRDefault="00D31746"/>
    <w:p w:rsidR="00D31746" w:rsidRDefault="009239DF">
      <w:r>
        <w:t xml:space="preserve">Vote for Imago as our outdoor </w:t>
      </w:r>
      <w:proofErr w:type="spellStart"/>
      <w:proofErr w:type="gramStart"/>
      <w:r>
        <w:t>ed</w:t>
      </w:r>
      <w:proofErr w:type="spellEnd"/>
      <w:proofErr w:type="gramEnd"/>
      <w:r>
        <w:t xml:space="preserve"> for 2020-2021 and evaluate the partnership throughout the school year to pro</w:t>
      </w:r>
      <w:r>
        <w:t>vide time for exploring other options if there is a need.</w:t>
      </w:r>
    </w:p>
    <w:p w:rsidR="00D31746" w:rsidRDefault="00D31746"/>
    <w:p w:rsidR="00D31746" w:rsidRDefault="009239DF">
      <w:r>
        <w:t xml:space="preserve"> S. </w:t>
      </w:r>
      <w:proofErr w:type="spellStart"/>
      <w:r>
        <w:t>Lofquist</w:t>
      </w:r>
      <w:proofErr w:type="spellEnd"/>
      <w:r>
        <w:t xml:space="preserve"> second</w:t>
      </w:r>
    </w:p>
    <w:p w:rsidR="00D31746" w:rsidRDefault="00D31746"/>
    <w:p w:rsidR="00D31746" w:rsidRDefault="009239DF">
      <w:r>
        <w:t>All in favor: Unanimous</w:t>
      </w:r>
    </w:p>
    <w:p w:rsidR="00D31746" w:rsidRDefault="00D31746">
      <w:pPr>
        <w:pBdr>
          <w:top w:val="nil"/>
          <w:left w:val="nil"/>
          <w:bottom w:val="nil"/>
          <w:right w:val="nil"/>
          <w:between w:val="nil"/>
        </w:pBdr>
        <w:ind w:left="720" w:hanging="720"/>
        <w:rPr>
          <w:color w:val="000000"/>
        </w:rPr>
      </w:pPr>
    </w:p>
    <w:p w:rsidR="00D31746" w:rsidRDefault="009239DF">
      <w:pPr>
        <w:numPr>
          <w:ilvl w:val="0"/>
          <w:numId w:val="1"/>
        </w:numPr>
        <w:pBdr>
          <w:top w:val="nil"/>
          <w:left w:val="nil"/>
          <w:bottom w:val="nil"/>
          <w:right w:val="nil"/>
          <w:between w:val="nil"/>
        </w:pBdr>
      </w:pPr>
      <w:r>
        <w:rPr>
          <w:color w:val="000000"/>
        </w:rPr>
        <w:t>Lead Agency Partnership</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YMCA is still defining what the role of the resource coordinator position is. If YMCA can’t amend the contract through July then the position will have to be filled. Lead agency is still being looked at for other options.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ILT discusses what the resource </w:t>
      </w:r>
      <w:r>
        <w:t xml:space="preserve">coordinator role is.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Ms. Simpson is going to get back with ILT with more information as it comes forward.</w:t>
      </w:r>
    </w:p>
    <w:p w:rsidR="00D31746" w:rsidRDefault="00D31746">
      <w:pPr>
        <w:pBdr>
          <w:top w:val="nil"/>
          <w:left w:val="nil"/>
          <w:bottom w:val="nil"/>
          <w:right w:val="nil"/>
          <w:between w:val="nil"/>
        </w:pBdr>
        <w:ind w:left="720" w:hanging="720"/>
        <w:rPr>
          <w:color w:val="000000"/>
        </w:rPr>
      </w:pPr>
    </w:p>
    <w:p w:rsidR="00D31746" w:rsidRDefault="009239DF">
      <w:pPr>
        <w:numPr>
          <w:ilvl w:val="0"/>
          <w:numId w:val="1"/>
        </w:numPr>
        <w:pBdr>
          <w:top w:val="nil"/>
          <w:left w:val="nil"/>
          <w:bottom w:val="nil"/>
          <w:right w:val="nil"/>
          <w:between w:val="nil"/>
        </w:pBdr>
      </w:pPr>
      <w:r>
        <w:rPr>
          <w:color w:val="000000"/>
        </w:rPr>
        <w:t>Student Placement</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9-12 transitions to 6th grade first.</w:t>
      </w:r>
    </w:p>
    <w:p w:rsidR="00D31746" w:rsidRDefault="009239DF">
      <w:pPr>
        <w:pBdr>
          <w:top w:val="nil"/>
          <w:left w:val="nil"/>
          <w:bottom w:val="nil"/>
          <w:right w:val="nil"/>
          <w:between w:val="nil"/>
        </w:pBdr>
      </w:pPr>
      <w:r>
        <w:t>6-9 then looks at 9-12 numbers and places the 3rd graders into their 4th grade class.</w:t>
      </w:r>
    </w:p>
    <w:p w:rsidR="00D31746" w:rsidRDefault="009239DF">
      <w:pPr>
        <w:pBdr>
          <w:top w:val="nil"/>
          <w:left w:val="nil"/>
          <w:bottom w:val="nil"/>
          <w:right w:val="nil"/>
          <w:between w:val="nil"/>
        </w:pBdr>
      </w:pPr>
      <w:r>
        <w:t>3-6 finally looks at 6-9 numbers and places 1st graders into their new rooms.</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IEP, race, gender, gifted, behavior, and strings are all looked at when keeping classes balanced.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rPr>
          <w:i/>
        </w:rPr>
      </w:pPr>
      <w:r>
        <w:t>ILT will decide on the key identifiers for each student and how we can best k</w:t>
      </w:r>
      <w:r>
        <w:t xml:space="preserve">eep our classes divided equitably. MAP scores, IEPs/504 and Superior Cognitive Ability. J. </w:t>
      </w:r>
      <w:proofErr w:type="spellStart"/>
      <w:r>
        <w:t>Bonfield</w:t>
      </w:r>
      <w:proofErr w:type="spellEnd"/>
      <w:r>
        <w:t xml:space="preserve"> will give her input for the 3rd graders being placed in 4th grade and the 5th graders being placed into 6th grade. </w:t>
      </w:r>
      <w:r>
        <w:rPr>
          <w:i/>
        </w:rPr>
        <w:t>M. Desai will create the google spreadshe</w:t>
      </w:r>
      <w:r>
        <w:rPr>
          <w:i/>
        </w:rPr>
        <w:t>et.</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ind w:left="720"/>
      </w:pPr>
      <w:r>
        <w:t xml:space="preserve">-3-6 is opposed to using MAP because they don’t feel it is reliable at that grade level. DIBELs </w:t>
      </w:r>
      <w:r>
        <w:tab/>
        <w:t>scores can be used.</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Parents will not be able to request specific classroom teachers because of equitable issues. Teams are trying to keep placements equi</w:t>
      </w:r>
      <w:r>
        <w:t xml:space="preserve">table across all age groups.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Parents will be able to send in parent observations or wants for their child but not request specifics. 3-6 and 6-9 would appreciate that information given to them as they place their kids.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Move forward with a motion that t</w:t>
      </w:r>
      <w:r>
        <w:t xml:space="preserve">he placement process for the 2020-2021 school year be done via google form and that parent request be considered via an email from the principal that talks about student needs and DOES NOT request a specific teacher. </w:t>
      </w:r>
    </w:p>
    <w:p w:rsidR="00D31746" w:rsidRDefault="009239DF">
      <w:pPr>
        <w:pBdr>
          <w:top w:val="nil"/>
          <w:left w:val="nil"/>
          <w:bottom w:val="nil"/>
          <w:right w:val="nil"/>
          <w:between w:val="nil"/>
        </w:pBdr>
      </w:pPr>
      <w:proofErr w:type="gramStart"/>
      <w:r>
        <w:lastRenderedPageBreak/>
        <w:t>moved</w:t>
      </w:r>
      <w:proofErr w:type="gramEnd"/>
      <w:r>
        <w:t xml:space="preserve"> by A. Simpson</w:t>
      </w:r>
    </w:p>
    <w:p w:rsidR="00D31746" w:rsidRDefault="009239DF">
      <w:pPr>
        <w:pBdr>
          <w:top w:val="nil"/>
          <w:left w:val="nil"/>
          <w:bottom w:val="nil"/>
          <w:right w:val="nil"/>
          <w:between w:val="nil"/>
        </w:pBdr>
      </w:pPr>
      <w:proofErr w:type="gramStart"/>
      <w:r>
        <w:t>second</w:t>
      </w:r>
      <w:proofErr w:type="gramEnd"/>
      <w:r>
        <w:t xml:space="preserve"> by C. Arbuc</w:t>
      </w:r>
      <w:r>
        <w:t>kle</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In favor: Unanimous </w:t>
      </w:r>
    </w:p>
    <w:p w:rsidR="00D31746" w:rsidRDefault="00D31746">
      <w:pPr>
        <w:pBdr>
          <w:top w:val="nil"/>
          <w:left w:val="nil"/>
          <w:bottom w:val="nil"/>
          <w:right w:val="nil"/>
          <w:between w:val="nil"/>
        </w:pBdr>
      </w:pPr>
    </w:p>
    <w:p w:rsidR="00D31746" w:rsidRDefault="009239DF">
      <w:r>
        <w:t xml:space="preserve">Motion to make Parent email deadline April 24, 2020. </w:t>
      </w:r>
    </w:p>
    <w:p w:rsidR="00D31746" w:rsidRDefault="00D31746"/>
    <w:p w:rsidR="00D31746" w:rsidRDefault="009239DF">
      <w:r>
        <w:t>J. Rothwell motions</w:t>
      </w:r>
    </w:p>
    <w:p w:rsidR="00D31746" w:rsidRDefault="009239DF">
      <w:r>
        <w:t xml:space="preserve">M. </w:t>
      </w:r>
      <w:proofErr w:type="spellStart"/>
      <w:r>
        <w:t>Kitsinis</w:t>
      </w:r>
      <w:proofErr w:type="spellEnd"/>
      <w:r>
        <w:t xml:space="preserve"> second</w:t>
      </w:r>
    </w:p>
    <w:p w:rsidR="00D31746" w:rsidRDefault="00D31746"/>
    <w:p w:rsidR="00D31746" w:rsidRDefault="009239DF">
      <w:r>
        <w:t>Vote in Favor: 13</w:t>
      </w:r>
    </w:p>
    <w:p w:rsidR="00D31746" w:rsidRDefault="009239DF">
      <w:r>
        <w:t>Abstain: 2</w:t>
      </w:r>
    </w:p>
    <w:p w:rsidR="00D31746" w:rsidRDefault="009239DF">
      <w:r>
        <w:t>Week of April 27th and May 4th to complete the placement process in teams. Team leaders begin planning team meetings.</w:t>
      </w:r>
    </w:p>
    <w:p w:rsidR="00D31746" w:rsidRDefault="00D31746">
      <w:pPr>
        <w:pBdr>
          <w:top w:val="nil"/>
          <w:left w:val="nil"/>
          <w:bottom w:val="nil"/>
          <w:right w:val="nil"/>
          <w:between w:val="nil"/>
        </w:pBdr>
        <w:rPr>
          <w:color w:val="000000"/>
        </w:rPr>
      </w:pPr>
    </w:p>
    <w:p w:rsidR="00D31746" w:rsidRDefault="009239DF">
      <w:pPr>
        <w:numPr>
          <w:ilvl w:val="0"/>
          <w:numId w:val="1"/>
        </w:numPr>
        <w:pBdr>
          <w:top w:val="nil"/>
          <w:left w:val="nil"/>
          <w:bottom w:val="nil"/>
          <w:right w:val="nil"/>
          <w:between w:val="nil"/>
        </w:pBdr>
      </w:pPr>
      <w:r>
        <w:rPr>
          <w:color w:val="000000"/>
        </w:rPr>
        <w:t>Budget</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Open.gov was used for budget calculator last year. </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Correction of 4-6 positions from 9 to 10</w:t>
      </w:r>
    </w:p>
    <w:p w:rsidR="00D31746" w:rsidRDefault="009239DF">
      <w:pPr>
        <w:pBdr>
          <w:top w:val="nil"/>
          <w:left w:val="nil"/>
          <w:bottom w:val="nil"/>
          <w:right w:val="nil"/>
          <w:between w:val="nil"/>
        </w:pBdr>
      </w:pPr>
      <w:r>
        <w:t xml:space="preserve">IS positions from 6 - </w:t>
      </w:r>
      <w:proofErr w:type="gramStart"/>
      <w:r>
        <w:t>7</w:t>
      </w:r>
      <w:proofErr w:type="gramEnd"/>
    </w:p>
    <w:p w:rsidR="00D31746" w:rsidRDefault="009239DF">
      <w:pPr>
        <w:pBdr>
          <w:top w:val="nil"/>
          <w:left w:val="nil"/>
          <w:bottom w:val="nil"/>
          <w:right w:val="nil"/>
          <w:between w:val="nil"/>
        </w:pBdr>
      </w:pPr>
      <w:r>
        <w:t>13 in 6-9 positions if that represents the transition teacher. 12+1</w:t>
      </w:r>
    </w:p>
    <w:p w:rsidR="00D31746" w:rsidRDefault="00D31746">
      <w:pPr>
        <w:pBdr>
          <w:top w:val="nil"/>
          <w:left w:val="nil"/>
          <w:bottom w:val="nil"/>
          <w:right w:val="nil"/>
          <w:between w:val="nil"/>
        </w:pBdr>
      </w:pPr>
    </w:p>
    <w:p w:rsidR="00D31746" w:rsidRDefault="00D31746">
      <w:pPr>
        <w:pBdr>
          <w:top w:val="nil"/>
          <w:left w:val="nil"/>
          <w:bottom w:val="nil"/>
          <w:right w:val="nil"/>
          <w:between w:val="nil"/>
        </w:pBdr>
        <w:ind w:left="720" w:hanging="720"/>
        <w:rPr>
          <w:color w:val="000000"/>
        </w:rPr>
      </w:pPr>
    </w:p>
    <w:p w:rsidR="00D31746" w:rsidRDefault="009239DF">
      <w:pPr>
        <w:numPr>
          <w:ilvl w:val="0"/>
          <w:numId w:val="1"/>
        </w:numPr>
        <w:pBdr>
          <w:top w:val="nil"/>
          <w:left w:val="nil"/>
          <w:bottom w:val="nil"/>
          <w:right w:val="nil"/>
          <w:between w:val="nil"/>
        </w:pBdr>
      </w:pPr>
      <w:r>
        <w:rPr>
          <w:color w:val="000000"/>
        </w:rPr>
        <w:t>Team Reports</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Share out for teams and what they are doing to reach out to their students.</w:t>
      </w:r>
    </w:p>
    <w:p w:rsidR="00D31746" w:rsidRDefault="009239DF">
      <w:pPr>
        <w:pBdr>
          <w:top w:val="nil"/>
          <w:left w:val="nil"/>
          <w:bottom w:val="nil"/>
          <w:right w:val="nil"/>
          <w:between w:val="nil"/>
        </w:pBdr>
      </w:pPr>
      <w:r>
        <w:t>6-9 received positive feedback about the car caravan. They are continuing to show their kids that they are still available and are reaching out with the team and find out appropriate PD for their team.</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Specials: Daily specials challenge that is being post</w:t>
      </w:r>
      <w:r>
        <w:t xml:space="preserve">ed to the FB page. Different challenge each day for each special class. This is a challenge for families to participate in. M. </w:t>
      </w:r>
      <w:proofErr w:type="spellStart"/>
      <w:r>
        <w:t>Kyrlach</w:t>
      </w:r>
      <w:proofErr w:type="spellEnd"/>
      <w:r>
        <w:t xml:space="preserve"> is going to put it on </w:t>
      </w:r>
      <w:proofErr w:type="spellStart"/>
      <w:r>
        <w:t>PRMrocks</w:t>
      </w:r>
      <w:proofErr w:type="spellEnd"/>
      <w:r>
        <w:t xml:space="preserve"> website.</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3-6 team: The team is using Marco Polo to stay in touch with families. There are</w:t>
      </w:r>
      <w:r>
        <w:t xml:space="preserve"> language and other lessons going on as well. Some </w:t>
      </w:r>
      <w:proofErr w:type="spellStart"/>
      <w:r>
        <w:t>instagram</w:t>
      </w:r>
      <w:proofErr w:type="spellEnd"/>
      <w:r>
        <w:t xml:space="preserve"> accounts for the classroom are being used to interact. Some teachers are using Zoom to do lessons with K students. Some parents are asking for work from Google Drive and printing them at home. </w:t>
      </w:r>
    </w:p>
    <w:p w:rsidR="00D31746" w:rsidRDefault="00D31746">
      <w:pPr>
        <w:pBdr>
          <w:top w:val="nil"/>
          <w:left w:val="nil"/>
          <w:bottom w:val="nil"/>
          <w:right w:val="nil"/>
          <w:between w:val="nil"/>
        </w:pBdr>
        <w:ind w:left="720" w:hanging="720"/>
      </w:pPr>
    </w:p>
    <w:p w:rsidR="00D31746" w:rsidRDefault="009239DF">
      <w:pPr>
        <w:pBdr>
          <w:top w:val="nil"/>
          <w:left w:val="nil"/>
          <w:bottom w:val="nil"/>
          <w:right w:val="nil"/>
          <w:between w:val="nil"/>
        </w:pBdr>
        <w:ind w:left="720" w:hanging="720"/>
      </w:pPr>
      <w:r>
        <w:t xml:space="preserve">PRM Cares correlate is considering ideas to stay connected as a staff. </w:t>
      </w:r>
    </w:p>
    <w:p w:rsidR="00D31746" w:rsidRDefault="00D31746">
      <w:pPr>
        <w:pBdr>
          <w:top w:val="nil"/>
          <w:left w:val="nil"/>
          <w:bottom w:val="nil"/>
          <w:right w:val="nil"/>
          <w:between w:val="nil"/>
        </w:pBdr>
        <w:ind w:left="720" w:hanging="720"/>
      </w:pPr>
    </w:p>
    <w:p w:rsidR="00D31746" w:rsidRDefault="009239DF">
      <w:pPr>
        <w:pBdr>
          <w:top w:val="nil"/>
          <w:left w:val="nil"/>
          <w:bottom w:val="nil"/>
          <w:right w:val="nil"/>
          <w:between w:val="nil"/>
        </w:pBdr>
      </w:pPr>
      <w:r>
        <w:t>We are keeping the same schedule for team meetings but the time can change. Please keep the 3rd Wednesday of each month the same.</w:t>
      </w:r>
    </w:p>
    <w:p w:rsidR="00D31746" w:rsidRDefault="00D31746">
      <w:pPr>
        <w:pBdr>
          <w:top w:val="nil"/>
          <w:left w:val="nil"/>
          <w:bottom w:val="nil"/>
          <w:right w:val="nil"/>
          <w:between w:val="nil"/>
        </w:pBdr>
        <w:ind w:left="720" w:hanging="720"/>
      </w:pPr>
    </w:p>
    <w:p w:rsidR="00D31746" w:rsidRDefault="00D31746">
      <w:pPr>
        <w:pBdr>
          <w:top w:val="nil"/>
          <w:left w:val="nil"/>
          <w:bottom w:val="nil"/>
          <w:right w:val="nil"/>
          <w:between w:val="nil"/>
        </w:pBdr>
        <w:ind w:left="720" w:hanging="720"/>
      </w:pPr>
    </w:p>
    <w:p w:rsidR="00D31746" w:rsidRDefault="00D31746">
      <w:pPr>
        <w:pBdr>
          <w:top w:val="nil"/>
          <w:left w:val="nil"/>
          <w:bottom w:val="nil"/>
          <w:right w:val="nil"/>
          <w:between w:val="nil"/>
        </w:pBdr>
        <w:ind w:left="720" w:hanging="720"/>
      </w:pPr>
    </w:p>
    <w:p w:rsidR="00D31746" w:rsidRDefault="00D31746">
      <w:pPr>
        <w:pBdr>
          <w:top w:val="nil"/>
          <w:left w:val="nil"/>
          <w:bottom w:val="nil"/>
          <w:right w:val="nil"/>
          <w:between w:val="nil"/>
        </w:pBdr>
        <w:ind w:left="720" w:hanging="720"/>
      </w:pPr>
    </w:p>
    <w:p w:rsidR="00D31746" w:rsidRDefault="00D31746">
      <w:pPr>
        <w:pBdr>
          <w:top w:val="nil"/>
          <w:left w:val="nil"/>
          <w:bottom w:val="nil"/>
          <w:right w:val="nil"/>
          <w:between w:val="nil"/>
        </w:pBdr>
        <w:ind w:left="720" w:hanging="720"/>
      </w:pPr>
    </w:p>
    <w:p w:rsidR="00D31746" w:rsidRDefault="009239DF">
      <w:pPr>
        <w:numPr>
          <w:ilvl w:val="0"/>
          <w:numId w:val="1"/>
        </w:numPr>
        <w:pBdr>
          <w:top w:val="nil"/>
          <w:left w:val="nil"/>
          <w:bottom w:val="nil"/>
          <w:right w:val="nil"/>
          <w:between w:val="nil"/>
        </w:pBdr>
      </w:pPr>
      <w:r>
        <w:rPr>
          <w:color w:val="000000"/>
        </w:rPr>
        <w:lastRenderedPageBreak/>
        <w:t>CIS updates</w:t>
      </w:r>
    </w:p>
    <w:p w:rsidR="00D31746" w:rsidRDefault="00D31746">
      <w:pPr>
        <w:pBdr>
          <w:top w:val="nil"/>
          <w:left w:val="nil"/>
          <w:bottom w:val="nil"/>
          <w:right w:val="nil"/>
          <w:between w:val="nil"/>
        </w:pBdr>
      </w:pPr>
    </w:p>
    <w:p w:rsidR="00D31746" w:rsidRDefault="009239DF">
      <w:pPr>
        <w:pBdr>
          <w:top w:val="nil"/>
          <w:left w:val="nil"/>
          <w:bottom w:val="nil"/>
          <w:right w:val="nil"/>
          <w:between w:val="nil"/>
        </w:pBdr>
      </w:pPr>
      <w:r>
        <w:t xml:space="preserve">New dates will be coming soon with dates for the Math Curriculum training. </w:t>
      </w:r>
    </w:p>
    <w:p w:rsidR="00D31746" w:rsidRDefault="00D31746">
      <w:pPr>
        <w:pBdr>
          <w:top w:val="nil"/>
          <w:left w:val="nil"/>
          <w:bottom w:val="nil"/>
          <w:right w:val="nil"/>
          <w:between w:val="nil"/>
        </w:pBdr>
        <w:ind w:left="720" w:hanging="720"/>
        <w:rPr>
          <w:color w:val="000000"/>
        </w:rPr>
      </w:pPr>
    </w:p>
    <w:p w:rsidR="00D31746" w:rsidRDefault="009239DF">
      <w:pPr>
        <w:numPr>
          <w:ilvl w:val="0"/>
          <w:numId w:val="1"/>
        </w:numPr>
        <w:pBdr>
          <w:top w:val="nil"/>
          <w:left w:val="nil"/>
          <w:bottom w:val="nil"/>
          <w:right w:val="nil"/>
          <w:between w:val="nil"/>
        </w:pBdr>
      </w:pPr>
      <w:r>
        <w:rPr>
          <w:color w:val="000000"/>
        </w:rPr>
        <w:t>Principal’s Update</w:t>
      </w:r>
    </w:p>
    <w:p w:rsidR="00D31746" w:rsidRDefault="00D31746">
      <w:pPr>
        <w:pBdr>
          <w:top w:val="nil"/>
          <w:left w:val="nil"/>
          <w:bottom w:val="nil"/>
          <w:right w:val="nil"/>
          <w:between w:val="nil"/>
        </w:pBdr>
        <w:ind w:left="720" w:hanging="720"/>
      </w:pPr>
    </w:p>
    <w:p w:rsidR="00D31746" w:rsidRDefault="009239DF">
      <w:pPr>
        <w:pBdr>
          <w:top w:val="nil"/>
          <w:left w:val="nil"/>
          <w:bottom w:val="nil"/>
          <w:right w:val="nil"/>
          <w:between w:val="nil"/>
        </w:pBdr>
      </w:pPr>
      <w:r>
        <w:t>Make sure to read Rocker updates. The most current information is being put in the Rocker. Summer school positions are posted in an email from Ms. Simpson on 4/6. One teacher position. A reading endorsement is needed because the focus is on the students wh</w:t>
      </w:r>
      <w:r>
        <w:t>o are struggling with the 3rd grade reading guarantee.</w:t>
      </w:r>
    </w:p>
    <w:p w:rsidR="00D31746" w:rsidRDefault="00D31746">
      <w:pPr>
        <w:pBdr>
          <w:top w:val="nil"/>
          <w:left w:val="nil"/>
          <w:bottom w:val="nil"/>
          <w:right w:val="nil"/>
          <w:between w:val="nil"/>
        </w:pBdr>
        <w:ind w:left="720" w:hanging="720"/>
      </w:pPr>
    </w:p>
    <w:p w:rsidR="00D31746" w:rsidRDefault="009239DF">
      <w:pPr>
        <w:numPr>
          <w:ilvl w:val="0"/>
          <w:numId w:val="1"/>
        </w:numPr>
        <w:pBdr>
          <w:top w:val="nil"/>
          <w:left w:val="nil"/>
          <w:bottom w:val="nil"/>
          <w:right w:val="nil"/>
          <w:between w:val="nil"/>
        </w:pBdr>
      </w:pPr>
      <w:r>
        <w:rPr>
          <w:color w:val="000000"/>
        </w:rPr>
        <w:t>Agenda for next meeting</w:t>
      </w:r>
    </w:p>
    <w:sectPr w:rsidR="00D317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12B7D"/>
    <w:multiLevelType w:val="multilevel"/>
    <w:tmpl w:val="1C18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46"/>
    <w:rsid w:val="009239DF"/>
    <w:rsid w:val="00D3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FBE3D-E11D-4684-A18E-259106C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D01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Lnfeus/eCo7h+84PRBG/S7OrQ==">AMUW2mUTjMkXSAze+VrUw2OvhneYC8pZLAQbGibEX23+xXgDmGuBXkV9FrhVzDOgkI5w/1Lte5pKZgKbRl4uzXSO3FvmjylC4I4XTe8xlGzJr0e5pBcumWlMpwRbd2JxaUIyUK+2clBN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ShaDonn Stewart</dc:creator>
  <cp:lastModifiedBy>stewars</cp:lastModifiedBy>
  <cp:revision>2</cp:revision>
  <dcterms:created xsi:type="dcterms:W3CDTF">2020-04-17T20:42:00Z</dcterms:created>
  <dcterms:modified xsi:type="dcterms:W3CDTF">2020-04-17T20:42:00Z</dcterms:modified>
</cp:coreProperties>
</file>